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B4586D" w14:textId="77777777" w:rsidR="003922A1" w:rsidRPr="00601D66" w:rsidRDefault="003922A1" w:rsidP="00333916">
      <w:pPr>
        <w:pStyle w:val="HeadingLevel2"/>
        <w:spacing w:after="200" w:line="312" w:lineRule="auto"/>
        <w:rPr>
          <w:sz w:val="20"/>
        </w:rPr>
      </w:pPr>
    </w:p>
    <w:p w14:paraId="4B16BB4F" w14:textId="2E248AC2" w:rsidR="003922A1" w:rsidRPr="00601D66" w:rsidRDefault="00601D66" w:rsidP="00333916">
      <w:pPr>
        <w:pStyle w:val="Paragraph"/>
        <w:spacing w:after="200" w:line="312" w:lineRule="auto"/>
        <w:rPr>
          <w:b/>
          <w:bCs/>
          <w:sz w:val="20"/>
        </w:rPr>
      </w:pPr>
      <w:r w:rsidRPr="00601D66">
        <w:rPr>
          <w:b/>
          <w:bCs/>
          <w:sz w:val="20"/>
        </w:rPr>
        <w:t>CONDITIONS</w:t>
      </w:r>
    </w:p>
    <w:p w14:paraId="421CABAD" w14:textId="77777777" w:rsidR="003922A1" w:rsidRPr="00601D66" w:rsidRDefault="001B5557" w:rsidP="00333916">
      <w:pPr>
        <w:pStyle w:val="TitleClause"/>
        <w:spacing w:before="0" w:after="200" w:line="312" w:lineRule="auto"/>
        <w:rPr>
          <w:sz w:val="20"/>
        </w:rPr>
      </w:pPr>
      <w:r>
        <w:rPr>
          <w:sz w:val="20"/>
        </w:rPr>
        <w:fldChar w:fldCharType="begin"/>
      </w:r>
      <w:r w:rsidRPr="00601D66">
        <w:rPr>
          <w:sz w:val="20"/>
        </w:rPr>
        <w:instrText>TC "1. Interpretation" \l 1</w:instrText>
      </w:r>
      <w:r>
        <w:rPr>
          <w:sz w:val="20"/>
        </w:rPr>
        <w:fldChar w:fldCharType="end"/>
      </w:r>
      <w:bookmarkStart w:id="0" w:name="a987444"/>
      <w:bookmarkStart w:id="1" w:name="_Toc256000000"/>
      <w:r w:rsidRPr="00601D66">
        <w:rPr>
          <w:sz w:val="20"/>
        </w:rPr>
        <w:t>Interpretation</w:t>
      </w:r>
      <w:bookmarkEnd w:id="0"/>
      <w:bookmarkEnd w:id="1"/>
    </w:p>
    <w:p w14:paraId="60F2EDDA" w14:textId="77777777" w:rsidR="003922A1" w:rsidRPr="00601D66" w:rsidRDefault="001B5557" w:rsidP="00333916">
      <w:pPr>
        <w:pStyle w:val="Untitledsubclause1"/>
        <w:spacing w:before="0" w:after="200" w:line="312" w:lineRule="auto"/>
        <w:rPr>
          <w:b/>
          <w:sz w:val="20"/>
        </w:rPr>
      </w:pPr>
      <w:bookmarkStart w:id="2" w:name="a738679"/>
      <w:r w:rsidRPr="00601D66">
        <w:rPr>
          <w:b/>
          <w:sz w:val="20"/>
        </w:rPr>
        <w:t>Definitions</w:t>
      </w:r>
      <w:r w:rsidRPr="00601D66">
        <w:rPr>
          <w:sz w:val="20"/>
        </w:rPr>
        <w:t>:</w:t>
      </w:r>
      <w:bookmarkEnd w:id="2"/>
    </w:p>
    <w:p w14:paraId="629BB483" w14:textId="77777777" w:rsidR="009E0582" w:rsidRPr="00CC5823" w:rsidRDefault="003922A1" w:rsidP="00CC5823">
      <w:pPr>
        <w:pStyle w:val="DefinedTermPara"/>
        <w:spacing w:after="200" w:line="312" w:lineRule="auto"/>
        <w:rPr>
          <w:rStyle w:val="DefTerm"/>
          <w:rFonts w:eastAsia="Arial Unicode MS"/>
          <w:sz w:val="20"/>
        </w:rPr>
      </w:pPr>
      <w:bookmarkStart w:id="3" w:name="a142316"/>
      <w:r w:rsidRPr="00601D66">
        <w:rPr>
          <w:rStyle w:val="DefTerm"/>
          <w:sz w:val="20"/>
        </w:rPr>
        <w:t>Business Day</w:t>
      </w:r>
      <w:r w:rsidRPr="00601D66">
        <w:rPr>
          <w:sz w:val="20"/>
        </w:rPr>
        <w:t>: a day other than a Saturday, Sunday or public holiday in England, when banks in London are open for business.</w:t>
      </w:r>
      <w:bookmarkStart w:id="4" w:name="a389716"/>
      <w:bookmarkEnd w:id="3"/>
    </w:p>
    <w:p w14:paraId="0A68EA26" w14:textId="72459E90" w:rsidR="003922A1" w:rsidRPr="00601D66" w:rsidRDefault="001B5557" w:rsidP="00333916">
      <w:pPr>
        <w:pStyle w:val="DefinedTermPara"/>
        <w:spacing w:after="200" w:line="312" w:lineRule="auto"/>
        <w:rPr>
          <w:rStyle w:val="DefTerm"/>
          <w:sz w:val="20"/>
        </w:rPr>
      </w:pPr>
      <w:bookmarkStart w:id="5" w:name="a953890"/>
      <w:bookmarkEnd w:id="4"/>
      <w:r w:rsidRPr="00601D66">
        <w:rPr>
          <w:rStyle w:val="DefTerm"/>
          <w:sz w:val="20"/>
        </w:rPr>
        <w:t>Conditions</w:t>
      </w:r>
      <w:r w:rsidRPr="00601D66">
        <w:rPr>
          <w:sz w:val="20"/>
        </w:rPr>
        <w:t xml:space="preserve">: these terms and conditions set out in </w:t>
      </w:r>
      <w:r w:rsidRPr="00601D66">
        <w:rPr>
          <w:sz w:val="20"/>
        </w:rPr>
        <w:fldChar w:fldCharType="begin"/>
      </w:r>
      <w:r w:rsidRPr="00601D66">
        <w:rPr>
          <w:sz w:val="20"/>
        </w:rPr>
        <w:instrText>PAGEREF a987444\# "'clause '"  \h</w:instrText>
      </w:r>
      <w:r w:rsidRPr="00601D66">
        <w:rPr>
          <w:sz w:val="20"/>
        </w:rPr>
      </w:r>
      <w:r w:rsidRPr="00601D66">
        <w:rPr>
          <w:sz w:val="20"/>
        </w:rPr>
        <w:fldChar w:fldCharType="separate"/>
      </w:r>
      <w:r w:rsidR="009A0224" w:rsidRPr="00601D66">
        <w:rPr>
          <w:noProof/>
          <w:sz w:val="20"/>
        </w:rPr>
        <w:t xml:space="preserve">clause </w:t>
      </w:r>
      <w:r w:rsidRPr="00601D66">
        <w:rPr>
          <w:sz w:val="20"/>
        </w:rPr>
        <w:fldChar w:fldCharType="end"/>
      </w:r>
      <w:r w:rsidRPr="00601D66">
        <w:rPr>
          <w:sz w:val="20"/>
        </w:rPr>
        <w:fldChar w:fldCharType="begin"/>
      </w:r>
      <w:r w:rsidRPr="00601D66">
        <w:rPr>
          <w:sz w:val="20"/>
          <w:highlight w:val="lightGray"/>
        </w:rPr>
        <w:instrText>REF a987444 \h \w</w:instrText>
      </w:r>
      <w:r w:rsidR="00601D66" w:rsidRPr="00601D66">
        <w:rPr>
          <w:sz w:val="20"/>
        </w:rPr>
        <w:instrText xml:space="preserve"> \* MERGEFORMAT </w:instrText>
      </w:r>
      <w:r w:rsidRPr="00601D66">
        <w:rPr>
          <w:sz w:val="20"/>
        </w:rPr>
      </w:r>
      <w:r w:rsidRPr="00601D66">
        <w:rPr>
          <w:sz w:val="20"/>
        </w:rPr>
        <w:fldChar w:fldCharType="separate"/>
      </w:r>
      <w:r w:rsidR="009A0224">
        <w:rPr>
          <w:sz w:val="20"/>
          <w:highlight w:val="lightGray"/>
        </w:rPr>
        <w:t>1</w:t>
      </w:r>
      <w:r w:rsidRPr="00601D66">
        <w:rPr>
          <w:sz w:val="20"/>
        </w:rPr>
        <w:fldChar w:fldCharType="end"/>
      </w:r>
      <w:r w:rsidRPr="00601D66">
        <w:rPr>
          <w:sz w:val="20"/>
        </w:rPr>
        <w:t xml:space="preserve"> (Interpretation) to </w:t>
      </w:r>
      <w:r w:rsidR="00DB1C6A">
        <w:rPr>
          <w:sz w:val="20"/>
        </w:rPr>
        <w:t xml:space="preserve">clause </w:t>
      </w:r>
      <w:r w:rsidR="00DB1C6A">
        <w:rPr>
          <w:sz w:val="20"/>
        </w:rPr>
        <w:fldChar w:fldCharType="begin"/>
      </w:r>
      <w:r w:rsidR="00DB1C6A">
        <w:rPr>
          <w:sz w:val="20"/>
        </w:rPr>
        <w:instrText xml:space="preserve"> REF a325829 \r \h </w:instrText>
      </w:r>
      <w:r w:rsidR="00DB1C6A">
        <w:rPr>
          <w:sz w:val="20"/>
        </w:rPr>
      </w:r>
      <w:r w:rsidR="00DB1C6A">
        <w:rPr>
          <w:sz w:val="20"/>
        </w:rPr>
        <w:fldChar w:fldCharType="separate"/>
      </w:r>
      <w:r w:rsidR="00DB1C6A">
        <w:rPr>
          <w:sz w:val="20"/>
        </w:rPr>
        <w:t>12</w:t>
      </w:r>
      <w:r w:rsidR="00DB1C6A">
        <w:rPr>
          <w:sz w:val="20"/>
        </w:rPr>
        <w:fldChar w:fldCharType="end"/>
      </w:r>
      <w:r w:rsidR="00DB1C6A">
        <w:rPr>
          <w:sz w:val="20"/>
        </w:rPr>
        <w:t xml:space="preserve"> </w:t>
      </w:r>
      <w:r w:rsidRPr="00601D66">
        <w:rPr>
          <w:sz w:val="20"/>
        </w:rPr>
        <w:t>(General) (inclusive).</w:t>
      </w:r>
      <w:bookmarkEnd w:id="5"/>
    </w:p>
    <w:p w14:paraId="75EB5E23" w14:textId="6DB42794" w:rsidR="003922A1" w:rsidRPr="00601D66" w:rsidRDefault="004C5932" w:rsidP="00333916">
      <w:pPr>
        <w:pStyle w:val="DefinedTermPara"/>
        <w:spacing w:after="200" w:line="312" w:lineRule="auto"/>
        <w:rPr>
          <w:rStyle w:val="DefTerm"/>
          <w:sz w:val="20"/>
        </w:rPr>
      </w:pPr>
      <w:bookmarkStart w:id="6" w:name="a620128"/>
      <w:r>
        <w:rPr>
          <w:rStyle w:val="DefTerm"/>
          <w:sz w:val="20"/>
        </w:rPr>
        <w:t>Agreement</w:t>
      </w:r>
      <w:r w:rsidR="001B5557" w:rsidRPr="00601D66">
        <w:rPr>
          <w:sz w:val="20"/>
        </w:rPr>
        <w:t xml:space="preserve">: the contract between the </w:t>
      </w:r>
      <w:r w:rsidR="003434CE">
        <w:rPr>
          <w:sz w:val="20"/>
        </w:rPr>
        <w:t>Member</w:t>
      </w:r>
      <w:r w:rsidR="001B5557" w:rsidRPr="00601D66">
        <w:rPr>
          <w:sz w:val="20"/>
        </w:rPr>
        <w:t xml:space="preserve"> and </w:t>
      </w:r>
      <w:r w:rsidR="00663C54">
        <w:rPr>
          <w:sz w:val="20"/>
        </w:rPr>
        <w:t>BEP</w:t>
      </w:r>
      <w:r w:rsidR="001B5557" w:rsidRPr="00601D66">
        <w:rPr>
          <w:sz w:val="20"/>
        </w:rPr>
        <w:t xml:space="preserve"> for the supply of the </w:t>
      </w:r>
      <w:r w:rsidR="00C7259D">
        <w:rPr>
          <w:sz w:val="20"/>
        </w:rPr>
        <w:t>Membership Benefits</w:t>
      </w:r>
      <w:r w:rsidR="001B5557" w:rsidRPr="00601D66">
        <w:rPr>
          <w:sz w:val="20"/>
        </w:rPr>
        <w:t xml:space="preserve"> in accordance with the </w:t>
      </w:r>
      <w:r>
        <w:rPr>
          <w:sz w:val="20"/>
        </w:rPr>
        <w:t>Agreement</w:t>
      </w:r>
      <w:r w:rsidR="001B5557" w:rsidRPr="00601D66">
        <w:rPr>
          <w:sz w:val="20"/>
        </w:rPr>
        <w:t xml:space="preserve"> Details</w:t>
      </w:r>
      <w:r w:rsidR="00AA7670">
        <w:rPr>
          <w:sz w:val="20"/>
        </w:rPr>
        <w:t xml:space="preserve"> and</w:t>
      </w:r>
      <w:r w:rsidR="001B5557" w:rsidRPr="00601D66">
        <w:rPr>
          <w:sz w:val="20"/>
        </w:rPr>
        <w:t xml:space="preserve"> these Conditions and any Schedules</w:t>
      </w:r>
      <w:r w:rsidR="00AA7670">
        <w:rPr>
          <w:sz w:val="20"/>
        </w:rPr>
        <w:t xml:space="preserve"> as varied from time to time</w:t>
      </w:r>
      <w:r w:rsidR="001B5557" w:rsidRPr="00601D66">
        <w:rPr>
          <w:sz w:val="20"/>
        </w:rPr>
        <w:t>.</w:t>
      </w:r>
      <w:bookmarkEnd w:id="6"/>
    </w:p>
    <w:p w14:paraId="6187569B" w14:textId="241C1220" w:rsidR="00AA7670" w:rsidRDefault="004C5932" w:rsidP="00333916">
      <w:pPr>
        <w:pStyle w:val="DefinedTermPara"/>
        <w:spacing w:after="200" w:line="312" w:lineRule="auto"/>
        <w:rPr>
          <w:rStyle w:val="DefTerm"/>
          <w:sz w:val="20"/>
        </w:rPr>
      </w:pPr>
      <w:bookmarkStart w:id="7" w:name="a280143"/>
      <w:r>
        <w:rPr>
          <w:rStyle w:val="DefTerm"/>
          <w:sz w:val="20"/>
        </w:rPr>
        <w:t>Agreement</w:t>
      </w:r>
      <w:r w:rsidR="00AA7670">
        <w:rPr>
          <w:rStyle w:val="DefTerm"/>
          <w:sz w:val="20"/>
        </w:rPr>
        <w:t xml:space="preserve"> Details</w:t>
      </w:r>
      <w:r w:rsidR="00AA7670" w:rsidRPr="0025376D">
        <w:rPr>
          <w:rStyle w:val="DefTerm"/>
          <w:b w:val="0"/>
          <w:bCs/>
          <w:sz w:val="20"/>
        </w:rPr>
        <w:t>:</w:t>
      </w:r>
      <w:r w:rsidR="00AA7670">
        <w:rPr>
          <w:rStyle w:val="DefTerm"/>
          <w:b w:val="0"/>
          <w:bCs/>
          <w:sz w:val="20"/>
        </w:rPr>
        <w:t xml:space="preserve"> </w:t>
      </w:r>
      <w:r w:rsidR="00AA7670" w:rsidRPr="00C452BD">
        <w:rPr>
          <w:rStyle w:val="DefTerm"/>
          <w:rFonts w:asciiTheme="minorHAnsi" w:hAnsiTheme="minorHAnsi"/>
          <w:b w:val="0"/>
          <w:bCs/>
          <w:sz w:val="20"/>
        </w:rPr>
        <w:t xml:space="preserve">the information provided by the Member to BEP on entry into this </w:t>
      </w:r>
      <w:r>
        <w:rPr>
          <w:rStyle w:val="DefTerm"/>
          <w:rFonts w:asciiTheme="minorHAnsi" w:hAnsiTheme="minorHAnsi"/>
          <w:b w:val="0"/>
          <w:bCs/>
          <w:sz w:val="20"/>
        </w:rPr>
        <w:t>Agreement</w:t>
      </w:r>
      <w:r w:rsidR="00AA7670">
        <w:rPr>
          <w:rStyle w:val="DefTerm"/>
          <w:b w:val="0"/>
          <w:bCs/>
          <w:sz w:val="20"/>
        </w:rPr>
        <w:t>.</w:t>
      </w:r>
    </w:p>
    <w:p w14:paraId="790C53CA" w14:textId="12CDD32F" w:rsidR="00943F3E" w:rsidRPr="004D4120" w:rsidRDefault="00943F3E" w:rsidP="00333916">
      <w:pPr>
        <w:pStyle w:val="DefinedTermPara"/>
        <w:spacing w:after="200" w:line="312" w:lineRule="auto"/>
        <w:rPr>
          <w:rStyle w:val="DefTerm"/>
          <w:sz w:val="20"/>
        </w:rPr>
      </w:pPr>
      <w:r>
        <w:rPr>
          <w:rStyle w:val="DefTerm"/>
          <w:sz w:val="20"/>
        </w:rPr>
        <w:t>BEP Group</w:t>
      </w:r>
      <w:r w:rsidRPr="004D4120">
        <w:rPr>
          <w:rStyle w:val="DefTerm"/>
          <w:b w:val="0"/>
          <w:bCs/>
          <w:sz w:val="20"/>
        </w:rPr>
        <w:t>: means BEP</w:t>
      </w:r>
      <w:r w:rsidR="007C7FCF">
        <w:rPr>
          <w:rStyle w:val="DefTerm"/>
          <w:b w:val="0"/>
          <w:bCs/>
          <w:sz w:val="20"/>
        </w:rPr>
        <w:t xml:space="preserve">, The Full Range Limited and My Purchasing Partner Limited (both being subsidiaries of BEP) and </w:t>
      </w:r>
      <w:r>
        <w:rPr>
          <w:rStyle w:val="DefTerm"/>
          <w:b w:val="0"/>
          <w:bCs/>
          <w:sz w:val="20"/>
        </w:rPr>
        <w:t xml:space="preserve">any </w:t>
      </w:r>
      <w:r w:rsidR="007C7FCF">
        <w:rPr>
          <w:rStyle w:val="DefTerm"/>
          <w:b w:val="0"/>
          <w:bCs/>
          <w:sz w:val="20"/>
        </w:rPr>
        <w:t xml:space="preserve">other </w:t>
      </w:r>
      <w:r>
        <w:rPr>
          <w:rStyle w:val="DefTerm"/>
          <w:b w:val="0"/>
          <w:bCs/>
          <w:sz w:val="20"/>
        </w:rPr>
        <w:t>affiliate</w:t>
      </w:r>
      <w:r w:rsidR="007C7FCF">
        <w:rPr>
          <w:rStyle w:val="DefTerm"/>
          <w:b w:val="0"/>
          <w:bCs/>
          <w:sz w:val="20"/>
        </w:rPr>
        <w:t>d</w:t>
      </w:r>
      <w:r>
        <w:rPr>
          <w:rStyle w:val="DefTerm"/>
          <w:b w:val="0"/>
          <w:bCs/>
          <w:sz w:val="20"/>
        </w:rPr>
        <w:t xml:space="preserve"> businesses from time to time. </w:t>
      </w:r>
      <w:r>
        <w:rPr>
          <w:rStyle w:val="DefTerm"/>
          <w:sz w:val="20"/>
        </w:rPr>
        <w:t xml:space="preserve"> </w:t>
      </w:r>
    </w:p>
    <w:p w14:paraId="201255BF" w14:textId="63F01B28" w:rsidR="003922A1" w:rsidRPr="00601D66" w:rsidRDefault="00C7259D" w:rsidP="00333916">
      <w:pPr>
        <w:pStyle w:val="DefinedTermPara"/>
        <w:spacing w:after="200" w:line="312" w:lineRule="auto"/>
        <w:rPr>
          <w:rStyle w:val="DefTerm"/>
          <w:sz w:val="20"/>
        </w:rPr>
      </w:pPr>
      <w:r w:rsidRPr="00C452BD">
        <w:rPr>
          <w:rStyle w:val="DefTerm"/>
          <w:rFonts w:asciiTheme="minorHAnsi" w:hAnsiTheme="minorHAnsi"/>
          <w:sz w:val="20"/>
        </w:rPr>
        <w:t>Membership Benefits</w:t>
      </w:r>
      <w:r w:rsidR="001B5557" w:rsidRPr="00601D66">
        <w:rPr>
          <w:sz w:val="20"/>
        </w:rPr>
        <w:t xml:space="preserve">: the </w:t>
      </w:r>
      <w:r>
        <w:rPr>
          <w:sz w:val="20"/>
        </w:rPr>
        <w:t>membership benefits</w:t>
      </w:r>
      <w:r w:rsidR="001B5557" w:rsidRPr="00601D66">
        <w:rPr>
          <w:sz w:val="20"/>
        </w:rPr>
        <w:t xml:space="preserve"> to be provided by </w:t>
      </w:r>
      <w:r w:rsidR="00663C54">
        <w:rPr>
          <w:sz w:val="20"/>
        </w:rPr>
        <w:t>BEP</w:t>
      </w:r>
      <w:r w:rsidR="001B5557" w:rsidRPr="00601D66">
        <w:rPr>
          <w:sz w:val="20"/>
        </w:rPr>
        <w:t xml:space="preserve"> pursuant to the </w:t>
      </w:r>
      <w:r w:rsidR="004C5932">
        <w:rPr>
          <w:sz w:val="20"/>
        </w:rPr>
        <w:t>Agreement</w:t>
      </w:r>
      <w:r w:rsidR="001B5557" w:rsidRPr="00601D66">
        <w:rPr>
          <w:sz w:val="20"/>
        </w:rPr>
        <w:t xml:space="preserve">, </w:t>
      </w:r>
      <w:r>
        <w:rPr>
          <w:sz w:val="20"/>
        </w:rPr>
        <w:t xml:space="preserve">as set out in clause </w:t>
      </w:r>
      <w:r>
        <w:rPr>
          <w:sz w:val="20"/>
        </w:rPr>
        <w:fldChar w:fldCharType="begin"/>
      </w:r>
      <w:r>
        <w:rPr>
          <w:sz w:val="20"/>
        </w:rPr>
        <w:instrText xml:space="preserve"> REF _Ref184987923 \r \h </w:instrText>
      </w:r>
      <w:r>
        <w:rPr>
          <w:sz w:val="20"/>
        </w:rPr>
      </w:r>
      <w:r>
        <w:rPr>
          <w:sz w:val="20"/>
        </w:rPr>
        <w:fldChar w:fldCharType="separate"/>
      </w:r>
      <w:r w:rsidR="00DB1C6A">
        <w:rPr>
          <w:sz w:val="20"/>
        </w:rPr>
        <w:t>3.1</w:t>
      </w:r>
      <w:r>
        <w:rPr>
          <w:sz w:val="20"/>
        </w:rPr>
        <w:fldChar w:fldCharType="end"/>
      </w:r>
      <w:r w:rsidR="001B5557" w:rsidRPr="00601D66">
        <w:rPr>
          <w:sz w:val="20"/>
        </w:rPr>
        <w:t xml:space="preserve">. </w:t>
      </w:r>
      <w:bookmarkEnd w:id="7"/>
    </w:p>
    <w:p w14:paraId="7A704744" w14:textId="77777777" w:rsidR="003922A1" w:rsidRPr="00601D66" w:rsidRDefault="001B5557" w:rsidP="00333916">
      <w:pPr>
        <w:pStyle w:val="Untitledsubclause1"/>
        <w:spacing w:before="0" w:after="200" w:line="312" w:lineRule="auto"/>
        <w:rPr>
          <w:b/>
          <w:sz w:val="20"/>
        </w:rPr>
      </w:pPr>
      <w:bookmarkStart w:id="8" w:name="a578909"/>
      <w:r w:rsidRPr="00601D66">
        <w:rPr>
          <w:b/>
          <w:sz w:val="20"/>
        </w:rPr>
        <w:t>Interpretation</w:t>
      </w:r>
      <w:r w:rsidRPr="00601D66">
        <w:rPr>
          <w:sz w:val="20"/>
        </w:rPr>
        <w:t>:</w:t>
      </w:r>
      <w:bookmarkEnd w:id="8"/>
    </w:p>
    <w:p w14:paraId="406AF576" w14:textId="77777777" w:rsidR="003922A1" w:rsidRPr="00601D66" w:rsidRDefault="001B5557" w:rsidP="00333916">
      <w:pPr>
        <w:pStyle w:val="Untitledsubclause2"/>
        <w:spacing w:after="200" w:line="312" w:lineRule="auto"/>
        <w:rPr>
          <w:sz w:val="20"/>
        </w:rPr>
      </w:pPr>
      <w:bookmarkStart w:id="9" w:name="a367977"/>
      <w:r w:rsidRPr="00601D66">
        <w:rPr>
          <w:sz w:val="20"/>
        </w:rPr>
        <w:t>A reference to legislation or a legislative provision:</w:t>
      </w:r>
      <w:bookmarkEnd w:id="9"/>
    </w:p>
    <w:p w14:paraId="62579026" w14:textId="77777777" w:rsidR="003922A1" w:rsidRPr="00601D66" w:rsidRDefault="001B5557" w:rsidP="00333916">
      <w:pPr>
        <w:pStyle w:val="Untitledsubclause3"/>
        <w:spacing w:after="200" w:line="312" w:lineRule="auto"/>
        <w:rPr>
          <w:sz w:val="20"/>
        </w:rPr>
      </w:pPr>
      <w:bookmarkStart w:id="10" w:name="a242906"/>
      <w:r w:rsidRPr="00601D66">
        <w:rPr>
          <w:sz w:val="20"/>
        </w:rPr>
        <w:t>is a reference to it as amended extended or re-enacted from time to time; and</w:t>
      </w:r>
      <w:bookmarkEnd w:id="10"/>
    </w:p>
    <w:p w14:paraId="5441EB4E" w14:textId="77777777" w:rsidR="003922A1" w:rsidRPr="00601D66" w:rsidRDefault="001B5557" w:rsidP="00333916">
      <w:pPr>
        <w:pStyle w:val="Untitledsubclause3"/>
        <w:spacing w:after="200" w:line="312" w:lineRule="auto"/>
        <w:rPr>
          <w:sz w:val="20"/>
        </w:rPr>
      </w:pPr>
      <w:bookmarkStart w:id="11" w:name="a683414"/>
      <w:r w:rsidRPr="00601D66">
        <w:rPr>
          <w:sz w:val="20"/>
        </w:rPr>
        <w:t>shall include all subordinate legislation made from time to time under that legislation or legislative provision.</w:t>
      </w:r>
      <w:bookmarkEnd w:id="11"/>
    </w:p>
    <w:p w14:paraId="7FECDF95" w14:textId="77777777" w:rsidR="003922A1" w:rsidRPr="00601D66" w:rsidRDefault="001B5557" w:rsidP="00333916">
      <w:pPr>
        <w:pStyle w:val="Untitledsubclause2"/>
        <w:spacing w:after="200" w:line="312" w:lineRule="auto"/>
        <w:rPr>
          <w:sz w:val="20"/>
        </w:rPr>
      </w:pPr>
      <w:bookmarkStart w:id="12" w:name="a664235"/>
      <w:r w:rsidRPr="00601D66">
        <w:rPr>
          <w:sz w:val="20"/>
        </w:rPr>
        <w:t xml:space="preserve">Any words following the terms </w:t>
      </w:r>
      <w:r w:rsidRPr="00601D66">
        <w:rPr>
          <w:b/>
          <w:sz w:val="20"/>
        </w:rPr>
        <w:t>including</w:t>
      </w:r>
      <w:r w:rsidRPr="00601D66">
        <w:rPr>
          <w:sz w:val="20"/>
        </w:rPr>
        <w:t xml:space="preserve">, </w:t>
      </w:r>
      <w:r w:rsidRPr="00601D66">
        <w:rPr>
          <w:b/>
          <w:sz w:val="20"/>
        </w:rPr>
        <w:t>include</w:t>
      </w:r>
      <w:r w:rsidRPr="00601D66">
        <w:rPr>
          <w:sz w:val="20"/>
        </w:rPr>
        <w:t>, or any similar expression shall be construed as illustrative and shall not limit the sense of the words, description, definition, phrase or term preceding those terms.</w:t>
      </w:r>
      <w:bookmarkEnd w:id="12"/>
    </w:p>
    <w:p w14:paraId="3D4A4593" w14:textId="77777777" w:rsidR="003922A1" w:rsidRPr="00601D66" w:rsidRDefault="001B5557" w:rsidP="00333916">
      <w:pPr>
        <w:pStyle w:val="Untitledsubclause2"/>
        <w:spacing w:after="200" w:line="312" w:lineRule="auto"/>
        <w:rPr>
          <w:sz w:val="20"/>
        </w:rPr>
      </w:pPr>
      <w:bookmarkStart w:id="13" w:name="a99173"/>
      <w:r w:rsidRPr="00601D66">
        <w:rPr>
          <w:sz w:val="20"/>
        </w:rPr>
        <w:t xml:space="preserve">A reference to </w:t>
      </w:r>
      <w:r w:rsidRPr="00601D66">
        <w:rPr>
          <w:b/>
          <w:sz w:val="20"/>
        </w:rPr>
        <w:t>writing</w:t>
      </w:r>
      <w:r w:rsidRPr="00601D66">
        <w:rPr>
          <w:sz w:val="20"/>
        </w:rPr>
        <w:t xml:space="preserve"> or </w:t>
      </w:r>
      <w:proofErr w:type="gramStart"/>
      <w:r w:rsidRPr="00601D66">
        <w:rPr>
          <w:b/>
          <w:sz w:val="20"/>
        </w:rPr>
        <w:t>written</w:t>
      </w:r>
      <w:proofErr w:type="gramEnd"/>
      <w:r w:rsidRPr="00601D66">
        <w:rPr>
          <w:sz w:val="20"/>
        </w:rPr>
        <w:t xml:space="preserve"> includes email.</w:t>
      </w:r>
      <w:bookmarkEnd w:id="13"/>
    </w:p>
    <w:p w14:paraId="655BE859" w14:textId="77777777" w:rsidR="001D4F2C" w:rsidRDefault="001B5557" w:rsidP="00333916">
      <w:pPr>
        <w:pStyle w:val="TitleClause"/>
        <w:spacing w:before="0" w:after="200" w:line="312" w:lineRule="auto"/>
        <w:rPr>
          <w:sz w:val="20"/>
        </w:rPr>
      </w:pPr>
      <w:r>
        <w:rPr>
          <w:sz w:val="20"/>
        </w:rPr>
        <w:t>Term</w:t>
      </w:r>
    </w:p>
    <w:p w14:paraId="11ED9745" w14:textId="289FF2DB" w:rsidR="001D4F2C" w:rsidRPr="001D4F2C" w:rsidRDefault="001B5557" w:rsidP="001D4F2C">
      <w:pPr>
        <w:pStyle w:val="Untitledsubclause1"/>
        <w:spacing w:before="0" w:after="200" w:line="312" w:lineRule="auto"/>
        <w:rPr>
          <w:sz w:val="20"/>
        </w:rPr>
      </w:pPr>
      <w:r w:rsidRPr="001D4F2C">
        <w:rPr>
          <w:sz w:val="20"/>
        </w:rPr>
        <w:t xml:space="preserve">This </w:t>
      </w:r>
      <w:r w:rsidR="004C5932">
        <w:rPr>
          <w:sz w:val="20"/>
        </w:rPr>
        <w:t>Agreement</w:t>
      </w:r>
      <w:r w:rsidR="00C16367">
        <w:rPr>
          <w:sz w:val="20"/>
        </w:rPr>
        <w:t xml:space="preserve"> </w:t>
      </w:r>
      <w:r w:rsidRPr="001D4F2C">
        <w:rPr>
          <w:sz w:val="20"/>
        </w:rPr>
        <w:t>shall commence on the date when it has been signed by all the parties </w:t>
      </w:r>
      <w:r>
        <w:rPr>
          <w:sz w:val="20"/>
        </w:rPr>
        <w:t>a</w:t>
      </w:r>
      <w:r w:rsidRPr="001D4F2C">
        <w:rPr>
          <w:sz w:val="20"/>
        </w:rPr>
        <w:t>nd shall continue</w:t>
      </w:r>
      <w:r>
        <w:rPr>
          <w:sz w:val="20"/>
        </w:rPr>
        <w:t xml:space="preserve"> until </w:t>
      </w:r>
      <w:r w:rsidRPr="001D4F2C">
        <w:rPr>
          <w:sz w:val="20"/>
        </w:rPr>
        <w:t>terminated earlier in accordance with clause </w:t>
      </w:r>
      <w:r>
        <w:rPr>
          <w:sz w:val="20"/>
        </w:rPr>
        <w:fldChar w:fldCharType="begin"/>
      </w:r>
      <w:r>
        <w:rPr>
          <w:sz w:val="20"/>
        </w:rPr>
        <w:instrText xml:space="preserve"> REF a544047 \r \h </w:instrText>
      </w:r>
      <w:r>
        <w:rPr>
          <w:sz w:val="20"/>
        </w:rPr>
      </w:r>
      <w:r>
        <w:rPr>
          <w:sz w:val="20"/>
        </w:rPr>
        <w:fldChar w:fldCharType="separate"/>
      </w:r>
      <w:r w:rsidR="00DB1C6A">
        <w:rPr>
          <w:sz w:val="20"/>
        </w:rPr>
        <w:t>11</w:t>
      </w:r>
      <w:r>
        <w:rPr>
          <w:sz w:val="20"/>
        </w:rPr>
        <w:fldChar w:fldCharType="end"/>
      </w:r>
      <w:r>
        <w:rPr>
          <w:sz w:val="20"/>
        </w:rPr>
        <w:t xml:space="preserve"> (</w:t>
      </w:r>
      <w:r w:rsidRPr="00C452BD">
        <w:rPr>
          <w:b/>
          <w:bCs/>
          <w:sz w:val="20"/>
        </w:rPr>
        <w:t>Term</w:t>
      </w:r>
      <w:r>
        <w:rPr>
          <w:sz w:val="20"/>
        </w:rPr>
        <w:t>).</w:t>
      </w:r>
    </w:p>
    <w:p w14:paraId="62D0EBFC" w14:textId="77777777" w:rsidR="003434CE" w:rsidRDefault="001B5557" w:rsidP="00333916">
      <w:pPr>
        <w:pStyle w:val="TitleClause"/>
        <w:spacing w:before="0" w:after="200" w:line="312" w:lineRule="auto"/>
        <w:rPr>
          <w:sz w:val="20"/>
        </w:rPr>
      </w:pPr>
      <w:r>
        <w:rPr>
          <w:sz w:val="20"/>
        </w:rPr>
        <w:lastRenderedPageBreak/>
        <w:fldChar w:fldCharType="begin"/>
      </w:r>
      <w:r w:rsidR="003922A1" w:rsidRPr="00601D66">
        <w:rPr>
          <w:sz w:val="20"/>
        </w:rPr>
        <w:instrText>TC "3. Supply of services" \l 1</w:instrText>
      </w:r>
      <w:r>
        <w:rPr>
          <w:sz w:val="20"/>
        </w:rPr>
        <w:fldChar w:fldCharType="end"/>
      </w:r>
      <w:bookmarkStart w:id="14" w:name="_Ref188353525"/>
      <w:r w:rsidR="004C1522">
        <w:rPr>
          <w:sz w:val="20"/>
        </w:rPr>
        <w:t>Membership and membership benefits</w:t>
      </w:r>
      <w:bookmarkEnd w:id="14"/>
    </w:p>
    <w:p w14:paraId="03FA0C0D" w14:textId="0031BD03" w:rsidR="000616B6" w:rsidRPr="000616B6" w:rsidRDefault="003434CE" w:rsidP="00F8163E">
      <w:pPr>
        <w:pStyle w:val="Untitledsubclause1"/>
        <w:spacing w:before="0" w:after="200" w:line="312" w:lineRule="auto"/>
        <w:rPr>
          <w:sz w:val="20"/>
        </w:rPr>
      </w:pPr>
      <w:bookmarkStart w:id="15" w:name="_Ref184987923"/>
      <w:r w:rsidRPr="000616B6">
        <w:rPr>
          <w:sz w:val="20"/>
        </w:rPr>
        <w:t>As a member of BEP,</w:t>
      </w:r>
      <w:r w:rsidR="001B5557" w:rsidRPr="000616B6">
        <w:rPr>
          <w:sz w:val="20"/>
        </w:rPr>
        <w:t xml:space="preserve"> </w:t>
      </w:r>
      <w:r w:rsidR="007F5D02">
        <w:rPr>
          <w:sz w:val="20"/>
        </w:rPr>
        <w:t xml:space="preserve">subject to the terms of this </w:t>
      </w:r>
      <w:r w:rsidR="004C5932">
        <w:rPr>
          <w:sz w:val="20"/>
        </w:rPr>
        <w:t>Agreement</w:t>
      </w:r>
      <w:r w:rsidR="00E46EAC">
        <w:rPr>
          <w:sz w:val="20"/>
        </w:rPr>
        <w:t>,</w:t>
      </w:r>
      <w:r w:rsidR="007F5D02">
        <w:rPr>
          <w:sz w:val="20"/>
        </w:rPr>
        <w:t xml:space="preserve"> including the remainder of this clause </w:t>
      </w:r>
      <w:r w:rsidR="007F5D02">
        <w:rPr>
          <w:sz w:val="20"/>
        </w:rPr>
        <w:fldChar w:fldCharType="begin"/>
      </w:r>
      <w:r w:rsidR="007F5D02">
        <w:rPr>
          <w:sz w:val="20"/>
        </w:rPr>
        <w:instrText xml:space="preserve"> REF _Ref188353525 \r \h </w:instrText>
      </w:r>
      <w:r w:rsidR="007F5D02">
        <w:rPr>
          <w:sz w:val="20"/>
        </w:rPr>
      </w:r>
      <w:r w:rsidR="007F5D02">
        <w:rPr>
          <w:sz w:val="20"/>
        </w:rPr>
        <w:fldChar w:fldCharType="separate"/>
      </w:r>
      <w:r w:rsidR="009A0224">
        <w:rPr>
          <w:sz w:val="20"/>
        </w:rPr>
        <w:t>3</w:t>
      </w:r>
      <w:r w:rsidR="007F5D02">
        <w:rPr>
          <w:sz w:val="20"/>
        </w:rPr>
        <w:fldChar w:fldCharType="end"/>
      </w:r>
      <w:r w:rsidR="007F5D02">
        <w:rPr>
          <w:sz w:val="20"/>
        </w:rPr>
        <w:t xml:space="preserve"> and clause </w:t>
      </w:r>
      <w:r w:rsidR="007F5D02">
        <w:rPr>
          <w:sz w:val="20"/>
        </w:rPr>
        <w:fldChar w:fldCharType="begin"/>
      </w:r>
      <w:r w:rsidR="007F5D02">
        <w:rPr>
          <w:sz w:val="20"/>
        </w:rPr>
        <w:instrText xml:space="preserve"> REF _Ref185008032 \r \h </w:instrText>
      </w:r>
      <w:r w:rsidR="007F5D02">
        <w:rPr>
          <w:sz w:val="20"/>
        </w:rPr>
      </w:r>
      <w:r w:rsidR="007F5D02">
        <w:rPr>
          <w:sz w:val="20"/>
        </w:rPr>
        <w:fldChar w:fldCharType="separate"/>
      </w:r>
      <w:r w:rsidR="009A0224">
        <w:rPr>
          <w:sz w:val="20"/>
        </w:rPr>
        <w:t>4</w:t>
      </w:r>
      <w:r w:rsidR="007F5D02">
        <w:rPr>
          <w:sz w:val="20"/>
        </w:rPr>
        <w:fldChar w:fldCharType="end"/>
      </w:r>
      <w:r w:rsidR="007F5D02">
        <w:rPr>
          <w:sz w:val="20"/>
        </w:rPr>
        <w:t xml:space="preserve">, </w:t>
      </w:r>
      <w:r w:rsidR="001B5557" w:rsidRPr="000616B6">
        <w:rPr>
          <w:sz w:val="20"/>
        </w:rPr>
        <w:t xml:space="preserve">BEP </w:t>
      </w:r>
      <w:r w:rsidR="00B51EE3">
        <w:rPr>
          <w:sz w:val="20"/>
        </w:rPr>
        <w:t xml:space="preserve">will use reasonable endeavours from time to time to </w:t>
      </w:r>
      <w:r w:rsidR="001B5557" w:rsidRPr="000616B6">
        <w:rPr>
          <w:sz w:val="20"/>
        </w:rPr>
        <w:t>secure for the Member benefits of membership in BEP</w:t>
      </w:r>
      <w:r w:rsidR="00E46EAC">
        <w:rPr>
          <w:sz w:val="20"/>
        </w:rPr>
        <w:t>,</w:t>
      </w:r>
      <w:r w:rsidR="001B5557" w:rsidRPr="000616B6">
        <w:rPr>
          <w:sz w:val="20"/>
        </w:rPr>
        <w:t xml:space="preserve"> including rebates on purchases made through </w:t>
      </w:r>
      <w:r w:rsidR="00254441">
        <w:rPr>
          <w:sz w:val="20"/>
        </w:rPr>
        <w:t xml:space="preserve">the </w:t>
      </w:r>
      <w:r w:rsidR="001B5557" w:rsidRPr="000616B6">
        <w:rPr>
          <w:sz w:val="20"/>
        </w:rPr>
        <w:t>BEP</w:t>
      </w:r>
      <w:r w:rsidR="001D4F2C">
        <w:rPr>
          <w:sz w:val="20"/>
        </w:rPr>
        <w:t xml:space="preserve"> </w:t>
      </w:r>
      <w:r w:rsidR="00254441">
        <w:rPr>
          <w:sz w:val="20"/>
        </w:rPr>
        <w:t xml:space="preserve">Group </w:t>
      </w:r>
      <w:r w:rsidR="001D4F2C">
        <w:rPr>
          <w:sz w:val="20"/>
        </w:rPr>
        <w:t xml:space="preserve">or pursuant to contracts </w:t>
      </w:r>
      <w:r w:rsidR="00943F3E">
        <w:rPr>
          <w:sz w:val="20"/>
        </w:rPr>
        <w:t xml:space="preserve">in place between BEP </w:t>
      </w:r>
      <w:r w:rsidR="00254441">
        <w:rPr>
          <w:sz w:val="20"/>
        </w:rPr>
        <w:t xml:space="preserve">Group </w:t>
      </w:r>
      <w:r w:rsidR="00943F3E">
        <w:rPr>
          <w:sz w:val="20"/>
        </w:rPr>
        <w:t xml:space="preserve">and </w:t>
      </w:r>
      <w:r w:rsidR="001D4F2C">
        <w:rPr>
          <w:sz w:val="20"/>
        </w:rPr>
        <w:t>manufacturers, distributors</w:t>
      </w:r>
      <w:r w:rsidR="00F2602D">
        <w:rPr>
          <w:sz w:val="20"/>
        </w:rPr>
        <w:t>, suppliers</w:t>
      </w:r>
      <w:r w:rsidR="00250059">
        <w:rPr>
          <w:sz w:val="20"/>
        </w:rPr>
        <w:t xml:space="preserve"> (including in some circumstances other GPOs)</w:t>
      </w:r>
      <w:r w:rsidR="00E70739">
        <w:rPr>
          <w:sz w:val="20"/>
        </w:rPr>
        <w:t>,</w:t>
      </w:r>
      <w:r w:rsidR="00F2602D">
        <w:rPr>
          <w:sz w:val="20"/>
        </w:rPr>
        <w:t xml:space="preserve"> and wholesalers (together </w:t>
      </w:r>
      <w:r w:rsidR="00F2602D" w:rsidRPr="0025376D">
        <w:rPr>
          <w:b/>
          <w:bCs/>
          <w:sz w:val="20"/>
        </w:rPr>
        <w:t>Suppliers</w:t>
      </w:r>
      <w:r w:rsidR="00F2602D">
        <w:rPr>
          <w:sz w:val="20"/>
        </w:rPr>
        <w:t>)</w:t>
      </w:r>
      <w:r w:rsidR="001B5557" w:rsidRPr="000616B6">
        <w:rPr>
          <w:sz w:val="20"/>
        </w:rPr>
        <w:t xml:space="preserve"> </w:t>
      </w:r>
      <w:r w:rsidR="00B51EE3">
        <w:rPr>
          <w:sz w:val="20"/>
        </w:rPr>
        <w:t xml:space="preserve">and/or, in certain circumstances, improved </w:t>
      </w:r>
      <w:r w:rsidR="00B51EE3" w:rsidRPr="000616B6">
        <w:rPr>
          <w:sz w:val="20"/>
        </w:rPr>
        <w:t>pricing with manufacturers and distributors</w:t>
      </w:r>
      <w:r w:rsidR="00085FCB">
        <w:rPr>
          <w:sz w:val="20"/>
        </w:rPr>
        <w:t xml:space="preserve"> </w:t>
      </w:r>
      <w:r w:rsidR="00085FCB" w:rsidRPr="00085FCB">
        <w:rPr>
          <w:i/>
          <w:iCs/>
          <w:sz w:val="20"/>
        </w:rPr>
        <w:t>and / or enrolment in rewards and points programmes, in each case as are available from time to time at BEP's discretion</w:t>
      </w:r>
      <w:r w:rsidR="00B51EE3" w:rsidRPr="000616B6">
        <w:rPr>
          <w:sz w:val="20"/>
        </w:rPr>
        <w:t xml:space="preserve"> </w:t>
      </w:r>
      <w:r w:rsidR="001B5557" w:rsidRPr="000616B6">
        <w:rPr>
          <w:sz w:val="20"/>
        </w:rPr>
        <w:t xml:space="preserve">(the </w:t>
      </w:r>
      <w:r w:rsidR="001B5557" w:rsidRPr="000616B6">
        <w:rPr>
          <w:b/>
          <w:bCs/>
          <w:sz w:val="20"/>
        </w:rPr>
        <w:t>Membership Benefits</w:t>
      </w:r>
      <w:r w:rsidR="001B5557" w:rsidRPr="000616B6">
        <w:rPr>
          <w:sz w:val="20"/>
        </w:rPr>
        <w:t xml:space="preserve">).  Accordingly, the Member authorises BEP </w:t>
      </w:r>
      <w:r w:rsidR="00254441">
        <w:rPr>
          <w:sz w:val="20"/>
        </w:rPr>
        <w:t xml:space="preserve">Group </w:t>
      </w:r>
      <w:r w:rsidR="001B5557" w:rsidRPr="000616B6">
        <w:rPr>
          <w:sz w:val="20"/>
        </w:rPr>
        <w:t>to</w:t>
      </w:r>
      <w:r w:rsidR="001B5557">
        <w:rPr>
          <w:sz w:val="20"/>
        </w:rPr>
        <w:t xml:space="preserve"> </w:t>
      </w:r>
      <w:r w:rsidR="001B5557" w:rsidRPr="000616B6">
        <w:rPr>
          <w:sz w:val="20"/>
        </w:rPr>
        <w:t>enrol</w:t>
      </w:r>
      <w:r w:rsidR="00E70739">
        <w:rPr>
          <w:sz w:val="20"/>
        </w:rPr>
        <w:t>l</w:t>
      </w:r>
      <w:r w:rsidR="001B5557" w:rsidRPr="000616B6">
        <w:rPr>
          <w:sz w:val="20"/>
        </w:rPr>
        <w:t xml:space="preserve"> the Member in </w:t>
      </w:r>
      <w:r w:rsidR="00992EA7">
        <w:rPr>
          <w:sz w:val="20"/>
        </w:rPr>
        <w:t xml:space="preserve">one or more </w:t>
      </w:r>
      <w:r w:rsidR="001B5557" w:rsidRPr="000616B6">
        <w:rPr>
          <w:sz w:val="20"/>
        </w:rPr>
        <w:t>Membership Benefits and related programs</w:t>
      </w:r>
      <w:r w:rsidR="001B5557">
        <w:rPr>
          <w:sz w:val="20"/>
        </w:rPr>
        <w:t>.</w:t>
      </w:r>
      <w:r w:rsidR="001B5557" w:rsidRPr="000616B6">
        <w:rPr>
          <w:sz w:val="20"/>
        </w:rPr>
        <w:t xml:space="preserve"> </w:t>
      </w:r>
      <w:r w:rsidRPr="000616B6">
        <w:rPr>
          <w:sz w:val="20"/>
        </w:rPr>
        <w:t xml:space="preserve"> </w:t>
      </w:r>
    </w:p>
    <w:p w14:paraId="2AACF89C" w14:textId="4343B4F2" w:rsidR="000616B6" w:rsidRDefault="001B5557" w:rsidP="000616B6">
      <w:pPr>
        <w:pStyle w:val="Untitledsubclause1"/>
        <w:spacing w:before="0" w:after="200" w:line="312" w:lineRule="auto"/>
        <w:rPr>
          <w:sz w:val="20"/>
        </w:rPr>
      </w:pPr>
      <w:bookmarkStart w:id="16" w:name="_Ref185008005"/>
      <w:r>
        <w:rPr>
          <w:sz w:val="20"/>
        </w:rPr>
        <w:t xml:space="preserve">The Member's right to </w:t>
      </w:r>
      <w:r w:rsidRPr="00333916">
        <w:rPr>
          <w:sz w:val="20"/>
        </w:rPr>
        <w:t xml:space="preserve">secure </w:t>
      </w:r>
      <w:r w:rsidR="00DB1DF9">
        <w:rPr>
          <w:sz w:val="20"/>
        </w:rPr>
        <w:t xml:space="preserve">available </w:t>
      </w:r>
      <w:r w:rsidRPr="00333916">
        <w:rPr>
          <w:sz w:val="20"/>
        </w:rPr>
        <w:t>Membership Benefits</w:t>
      </w:r>
      <w:r>
        <w:rPr>
          <w:sz w:val="20"/>
        </w:rPr>
        <w:t xml:space="preserve"> is conditional upon the</w:t>
      </w:r>
      <w:r w:rsidRPr="00333916">
        <w:rPr>
          <w:sz w:val="20"/>
        </w:rPr>
        <w:t xml:space="preserve"> Member</w:t>
      </w:r>
      <w:r>
        <w:rPr>
          <w:sz w:val="20"/>
        </w:rPr>
        <w:t xml:space="preserve">'s continued </w:t>
      </w:r>
      <w:r w:rsidRPr="00333916">
        <w:rPr>
          <w:sz w:val="20"/>
        </w:rPr>
        <w:t xml:space="preserve">engagement with </w:t>
      </w:r>
      <w:r>
        <w:rPr>
          <w:sz w:val="20"/>
        </w:rPr>
        <w:t>BEP</w:t>
      </w:r>
      <w:r w:rsidR="00254441">
        <w:rPr>
          <w:sz w:val="20"/>
        </w:rPr>
        <w:t xml:space="preserve"> Group</w:t>
      </w:r>
      <w:r>
        <w:rPr>
          <w:sz w:val="20"/>
        </w:rPr>
        <w:t xml:space="preserve">'s </w:t>
      </w:r>
      <w:r w:rsidRPr="00333916">
        <w:rPr>
          <w:sz w:val="20"/>
        </w:rPr>
        <w:t xml:space="preserve">portfolio of </w:t>
      </w:r>
      <w:r w:rsidR="00F2602D">
        <w:rPr>
          <w:sz w:val="20"/>
        </w:rPr>
        <w:t xml:space="preserve">Supplier </w:t>
      </w:r>
      <w:r w:rsidR="001D4F2C">
        <w:rPr>
          <w:sz w:val="20"/>
        </w:rPr>
        <w:t xml:space="preserve">programs </w:t>
      </w:r>
      <w:r>
        <w:rPr>
          <w:sz w:val="20"/>
        </w:rPr>
        <w:t>and the Member complying with BEP</w:t>
      </w:r>
      <w:r w:rsidR="00254441">
        <w:rPr>
          <w:sz w:val="20"/>
        </w:rPr>
        <w:t xml:space="preserve"> Group</w:t>
      </w:r>
      <w:r>
        <w:rPr>
          <w:sz w:val="20"/>
        </w:rPr>
        <w:t>'s</w:t>
      </w:r>
      <w:r w:rsidRPr="00333916">
        <w:rPr>
          <w:sz w:val="20"/>
        </w:rPr>
        <w:t xml:space="preserve"> efforts to market</w:t>
      </w:r>
      <w:r>
        <w:rPr>
          <w:sz w:val="20"/>
        </w:rPr>
        <w:t xml:space="preserve"> such </w:t>
      </w:r>
      <w:r w:rsidR="00B51EE3">
        <w:rPr>
          <w:sz w:val="20"/>
        </w:rPr>
        <w:t xml:space="preserve">related </w:t>
      </w:r>
      <w:r>
        <w:rPr>
          <w:sz w:val="20"/>
        </w:rPr>
        <w:t>products</w:t>
      </w:r>
      <w:r w:rsidRPr="00333916">
        <w:rPr>
          <w:sz w:val="20"/>
        </w:rPr>
        <w:t xml:space="preserve">. </w:t>
      </w:r>
      <w:r w:rsidR="00FC27D0" w:rsidRPr="007B7370">
        <w:rPr>
          <w:sz w:val="20"/>
        </w:rPr>
        <w:t xml:space="preserve">While </w:t>
      </w:r>
      <w:r w:rsidR="00FC27D0">
        <w:rPr>
          <w:sz w:val="20"/>
        </w:rPr>
        <w:t>BEP</w:t>
      </w:r>
      <w:r w:rsidR="00FC27D0" w:rsidRPr="007B7370">
        <w:rPr>
          <w:sz w:val="20"/>
        </w:rPr>
        <w:t xml:space="preserve"> does not impose minimum levels of compliance with respect to </w:t>
      </w:r>
      <w:r w:rsidR="00FC27D0">
        <w:rPr>
          <w:sz w:val="20"/>
        </w:rPr>
        <w:t>the</w:t>
      </w:r>
      <w:r w:rsidR="00FC27D0" w:rsidRPr="007B7370">
        <w:rPr>
          <w:sz w:val="20"/>
        </w:rPr>
        <w:t xml:space="preserve"> Member</w:t>
      </w:r>
      <w:r w:rsidR="00FC27D0">
        <w:rPr>
          <w:sz w:val="20"/>
        </w:rPr>
        <w:t>’</w:t>
      </w:r>
      <w:r w:rsidR="00FC27D0" w:rsidRPr="007B7370">
        <w:rPr>
          <w:sz w:val="20"/>
        </w:rPr>
        <w:t xml:space="preserve">s purchasing, </w:t>
      </w:r>
      <w:r w:rsidR="00FC27D0">
        <w:rPr>
          <w:sz w:val="20"/>
        </w:rPr>
        <w:t>BEP</w:t>
      </w:r>
      <w:r w:rsidR="00254441">
        <w:rPr>
          <w:sz w:val="20"/>
        </w:rPr>
        <w:t xml:space="preserve"> Group</w:t>
      </w:r>
      <w:r w:rsidR="008C215A">
        <w:rPr>
          <w:sz w:val="20"/>
        </w:rPr>
        <w:t xml:space="preserve">'s ability to maximise Membership Benefits from </w:t>
      </w:r>
      <w:r w:rsidR="00FC27D0" w:rsidRPr="007B7370">
        <w:rPr>
          <w:sz w:val="20"/>
        </w:rPr>
        <w:t>manufacturer</w:t>
      </w:r>
      <w:r w:rsidR="008C215A">
        <w:rPr>
          <w:sz w:val="20"/>
        </w:rPr>
        <w:t>'s</w:t>
      </w:r>
      <w:r w:rsidR="00FC27D0" w:rsidRPr="007B7370">
        <w:rPr>
          <w:sz w:val="20"/>
        </w:rPr>
        <w:t xml:space="preserve"> </w:t>
      </w:r>
      <w:r w:rsidR="008C215A">
        <w:rPr>
          <w:sz w:val="20"/>
        </w:rPr>
        <w:t xml:space="preserve">is increased </w:t>
      </w:r>
      <w:r w:rsidR="00FC27D0" w:rsidRPr="007B7370">
        <w:rPr>
          <w:sz w:val="20"/>
        </w:rPr>
        <w:t xml:space="preserve">through ensuring continued consideration and engagement by the Member to the programs presented by </w:t>
      </w:r>
      <w:r w:rsidR="00FC27D0">
        <w:rPr>
          <w:sz w:val="20"/>
        </w:rPr>
        <w:t>BEP.</w:t>
      </w:r>
      <w:r w:rsidR="00B7034A">
        <w:rPr>
          <w:sz w:val="20"/>
        </w:rPr>
        <w:t xml:space="preserve">  </w:t>
      </w:r>
      <w:r w:rsidR="00FC27D0">
        <w:rPr>
          <w:sz w:val="20"/>
        </w:rPr>
        <w:t xml:space="preserve"> </w:t>
      </w:r>
      <w:r>
        <w:rPr>
          <w:sz w:val="20"/>
        </w:rPr>
        <w:t xml:space="preserve">Without prejudice </w:t>
      </w:r>
      <w:proofErr w:type="gramStart"/>
      <w:r>
        <w:rPr>
          <w:sz w:val="20"/>
        </w:rPr>
        <w:t>to</w:t>
      </w:r>
      <w:proofErr w:type="gramEnd"/>
      <w:r>
        <w:rPr>
          <w:sz w:val="20"/>
        </w:rPr>
        <w:t xml:space="preserve"> the above, </w:t>
      </w:r>
      <w:proofErr w:type="gramStart"/>
      <w:r w:rsidRPr="00333916">
        <w:rPr>
          <w:sz w:val="20"/>
        </w:rPr>
        <w:t>in order to</w:t>
      </w:r>
      <w:proofErr w:type="gramEnd"/>
      <w:r w:rsidRPr="00333916">
        <w:rPr>
          <w:sz w:val="20"/>
        </w:rPr>
        <w:t xml:space="preserve"> continue to secure </w:t>
      </w:r>
      <w:r w:rsidR="00DB1DF9">
        <w:rPr>
          <w:sz w:val="20"/>
        </w:rPr>
        <w:t xml:space="preserve">available </w:t>
      </w:r>
      <w:r w:rsidRPr="00333916">
        <w:rPr>
          <w:sz w:val="20"/>
        </w:rPr>
        <w:t>Membership Benefits, the Member</w:t>
      </w:r>
      <w:r>
        <w:rPr>
          <w:sz w:val="20"/>
        </w:rPr>
        <w:t xml:space="preserve"> must</w:t>
      </w:r>
      <w:r w:rsidRPr="00333916">
        <w:rPr>
          <w:sz w:val="20"/>
        </w:rPr>
        <w:t xml:space="preserve"> engage with and, where appropriate, buy </w:t>
      </w:r>
      <w:r>
        <w:rPr>
          <w:sz w:val="20"/>
        </w:rPr>
        <w:t xml:space="preserve">products </w:t>
      </w:r>
      <w:r w:rsidRPr="00333916">
        <w:rPr>
          <w:sz w:val="20"/>
        </w:rPr>
        <w:t xml:space="preserve">pursuant </w:t>
      </w:r>
      <w:proofErr w:type="gramStart"/>
      <w:r w:rsidRPr="00333916">
        <w:rPr>
          <w:sz w:val="20"/>
        </w:rPr>
        <w:t>to</w:t>
      </w:r>
      <w:r>
        <w:rPr>
          <w:sz w:val="20"/>
        </w:rPr>
        <w:t>,</w:t>
      </w:r>
      <w:proofErr w:type="gramEnd"/>
      <w:r w:rsidRPr="00333916">
        <w:rPr>
          <w:sz w:val="20"/>
        </w:rPr>
        <w:t xml:space="preserve"> </w:t>
      </w:r>
      <w:r>
        <w:rPr>
          <w:sz w:val="20"/>
        </w:rPr>
        <w:t>BEP</w:t>
      </w:r>
      <w:r w:rsidR="00254441">
        <w:rPr>
          <w:sz w:val="20"/>
        </w:rPr>
        <w:t xml:space="preserve"> Group</w:t>
      </w:r>
      <w:r>
        <w:rPr>
          <w:sz w:val="20"/>
        </w:rPr>
        <w:t>'s</w:t>
      </w:r>
      <w:r w:rsidRPr="00333916">
        <w:rPr>
          <w:sz w:val="20"/>
        </w:rPr>
        <w:t xml:space="preserve"> </w:t>
      </w:r>
      <w:r w:rsidR="00F2602D">
        <w:rPr>
          <w:sz w:val="20"/>
        </w:rPr>
        <w:t xml:space="preserve">Supplier </w:t>
      </w:r>
      <w:r w:rsidRPr="00333916">
        <w:rPr>
          <w:sz w:val="20"/>
        </w:rPr>
        <w:t>programs</w:t>
      </w:r>
      <w:r>
        <w:rPr>
          <w:sz w:val="20"/>
        </w:rPr>
        <w:t xml:space="preserve"> in place from time to time</w:t>
      </w:r>
      <w:r w:rsidR="007B7370">
        <w:rPr>
          <w:sz w:val="20"/>
        </w:rPr>
        <w:t xml:space="preserve"> (</w:t>
      </w:r>
      <w:r w:rsidR="007B7370" w:rsidRPr="004D4120">
        <w:rPr>
          <w:b/>
          <w:bCs/>
          <w:sz w:val="20"/>
        </w:rPr>
        <w:t>BEP Compliant Member Engagement</w:t>
      </w:r>
      <w:r w:rsidR="007B7370">
        <w:rPr>
          <w:sz w:val="20"/>
        </w:rPr>
        <w:t>)</w:t>
      </w:r>
      <w:r w:rsidRPr="00333916">
        <w:rPr>
          <w:sz w:val="20"/>
        </w:rPr>
        <w:t>.</w:t>
      </w:r>
      <w:bookmarkEnd w:id="16"/>
      <w:r w:rsidRPr="00333916">
        <w:rPr>
          <w:sz w:val="20"/>
        </w:rPr>
        <w:t xml:space="preserve"> </w:t>
      </w:r>
      <w:r w:rsidR="00FC27D0" w:rsidRPr="00FC27D0">
        <w:rPr>
          <w:sz w:val="20"/>
        </w:rPr>
        <w:t xml:space="preserve">Member agrees to comply with the </w:t>
      </w:r>
      <w:r w:rsidR="00FC27D0">
        <w:rPr>
          <w:sz w:val="20"/>
        </w:rPr>
        <w:t>BEP</w:t>
      </w:r>
      <w:r w:rsidR="00FC27D0" w:rsidRPr="00FC27D0">
        <w:rPr>
          <w:sz w:val="20"/>
        </w:rPr>
        <w:t xml:space="preserve"> Compliant Member Engagement, which </w:t>
      </w:r>
      <w:r w:rsidR="00FC27D0">
        <w:rPr>
          <w:sz w:val="20"/>
        </w:rPr>
        <w:t>BEP</w:t>
      </w:r>
      <w:r w:rsidR="00FC27D0" w:rsidRPr="00FC27D0">
        <w:rPr>
          <w:sz w:val="20"/>
        </w:rPr>
        <w:t xml:space="preserve"> reserves the right to change from time to time, such changes for which will be published herein and </w:t>
      </w:r>
      <w:r w:rsidR="00B7034A">
        <w:rPr>
          <w:sz w:val="20"/>
        </w:rPr>
        <w:t xml:space="preserve">deemed </w:t>
      </w:r>
      <w:r w:rsidR="00FC27D0" w:rsidRPr="00FC27D0">
        <w:rPr>
          <w:sz w:val="20"/>
        </w:rPr>
        <w:t>disclosed to Members upon publication</w:t>
      </w:r>
      <w:r w:rsidR="00FC27D0">
        <w:rPr>
          <w:sz w:val="20"/>
        </w:rPr>
        <w:t>.</w:t>
      </w:r>
    </w:p>
    <w:p w14:paraId="48CA40C1" w14:textId="426A6AEB" w:rsidR="000616B6" w:rsidRPr="0052057E" w:rsidRDefault="001D4F2C" w:rsidP="000616B6">
      <w:pPr>
        <w:pStyle w:val="Untitledsubclause1"/>
        <w:spacing w:before="0" w:after="200" w:line="312" w:lineRule="auto"/>
        <w:rPr>
          <w:sz w:val="20"/>
        </w:rPr>
      </w:pPr>
      <w:r w:rsidRPr="0052057E">
        <w:rPr>
          <w:sz w:val="20"/>
        </w:rPr>
        <w:t xml:space="preserve">The </w:t>
      </w:r>
      <w:r w:rsidR="001B5557" w:rsidRPr="0052057E">
        <w:rPr>
          <w:sz w:val="20"/>
        </w:rPr>
        <w:t>Member agrees to</w:t>
      </w:r>
      <w:r w:rsidR="0052057E" w:rsidRPr="0052057E">
        <w:rPr>
          <w:sz w:val="20"/>
        </w:rPr>
        <w:t xml:space="preserve"> </w:t>
      </w:r>
      <w:r w:rsidR="001B5557" w:rsidRPr="0052057E">
        <w:rPr>
          <w:sz w:val="20"/>
        </w:rPr>
        <w:t xml:space="preserve">consider, sample and convert a portion of its </w:t>
      </w:r>
      <w:proofErr w:type="gramStart"/>
      <w:r w:rsidR="001B5557" w:rsidRPr="0052057E">
        <w:rPr>
          <w:sz w:val="20"/>
        </w:rPr>
        <w:t>purchasing</w:t>
      </w:r>
      <w:proofErr w:type="gramEnd"/>
      <w:r w:rsidR="001B5557" w:rsidRPr="0052057E">
        <w:rPr>
          <w:sz w:val="20"/>
        </w:rPr>
        <w:t xml:space="preserve"> to products presented </w:t>
      </w:r>
      <w:r w:rsidR="00DB1DF9" w:rsidRPr="0052057E">
        <w:rPr>
          <w:sz w:val="20"/>
        </w:rPr>
        <w:t xml:space="preserve">to the </w:t>
      </w:r>
      <w:r w:rsidR="001B5557" w:rsidRPr="0052057E">
        <w:rPr>
          <w:sz w:val="20"/>
        </w:rPr>
        <w:t xml:space="preserve">Member </w:t>
      </w:r>
      <w:r w:rsidR="00DB1DF9" w:rsidRPr="0052057E">
        <w:rPr>
          <w:sz w:val="20"/>
        </w:rPr>
        <w:t>via BEP</w:t>
      </w:r>
      <w:r w:rsidR="00254441">
        <w:rPr>
          <w:sz w:val="20"/>
        </w:rPr>
        <w:t xml:space="preserve"> Group</w:t>
      </w:r>
      <w:r w:rsidR="00DB1DF9" w:rsidRPr="0052057E">
        <w:rPr>
          <w:sz w:val="20"/>
        </w:rPr>
        <w:t>'s portfolio of manufacturer, supplier</w:t>
      </w:r>
      <w:r w:rsidR="006B4900">
        <w:rPr>
          <w:sz w:val="20"/>
        </w:rPr>
        <w:t>,</w:t>
      </w:r>
      <w:r w:rsidR="00DB1DF9" w:rsidRPr="0052057E">
        <w:rPr>
          <w:sz w:val="20"/>
        </w:rPr>
        <w:t xml:space="preserve"> and distributor programs</w:t>
      </w:r>
      <w:r w:rsidR="0052057E">
        <w:rPr>
          <w:sz w:val="20"/>
        </w:rPr>
        <w:t>.</w:t>
      </w:r>
      <w:r w:rsidR="007B7370">
        <w:rPr>
          <w:sz w:val="20"/>
        </w:rPr>
        <w:t xml:space="preserve"> </w:t>
      </w:r>
    </w:p>
    <w:p w14:paraId="1222FBEA" w14:textId="77777777" w:rsidR="000616B6" w:rsidRPr="00601D66" w:rsidRDefault="00DB1DF9" w:rsidP="000616B6">
      <w:pPr>
        <w:pStyle w:val="Untitledsubclause1"/>
        <w:spacing w:before="0" w:after="200" w:line="312" w:lineRule="auto"/>
        <w:rPr>
          <w:sz w:val="20"/>
        </w:rPr>
      </w:pPr>
      <w:bookmarkStart w:id="17" w:name="_Ref185008007"/>
      <w:r>
        <w:rPr>
          <w:sz w:val="20"/>
        </w:rPr>
        <w:t>In order to benefit from Membership Benefits, t</w:t>
      </w:r>
      <w:r w:rsidR="001B5557">
        <w:rPr>
          <w:sz w:val="20"/>
        </w:rPr>
        <w:t>he</w:t>
      </w:r>
      <w:r w:rsidR="001B5557" w:rsidRPr="00601D66">
        <w:rPr>
          <w:sz w:val="20"/>
        </w:rPr>
        <w:t xml:space="preserve"> </w:t>
      </w:r>
      <w:r w:rsidR="001B5557">
        <w:rPr>
          <w:sz w:val="20"/>
        </w:rPr>
        <w:t>Member</w:t>
      </w:r>
      <w:r w:rsidR="001F2CBC">
        <w:rPr>
          <w:sz w:val="20"/>
        </w:rPr>
        <w:t xml:space="preserve"> will</w:t>
      </w:r>
      <w:r w:rsidR="001B5557" w:rsidRPr="00601D66">
        <w:rPr>
          <w:sz w:val="20"/>
        </w:rPr>
        <w:t>:</w:t>
      </w:r>
      <w:bookmarkEnd w:id="17"/>
      <w:r w:rsidR="001B5557" w:rsidRPr="00601D66">
        <w:rPr>
          <w:sz w:val="20"/>
        </w:rPr>
        <w:t xml:space="preserve"> </w:t>
      </w:r>
    </w:p>
    <w:p w14:paraId="632704A4" w14:textId="60186ECA" w:rsidR="000616B6" w:rsidRPr="00333916" w:rsidRDefault="001B5557" w:rsidP="000616B6">
      <w:pPr>
        <w:pStyle w:val="Untitledsubclause2"/>
        <w:spacing w:after="200" w:line="312" w:lineRule="auto"/>
        <w:rPr>
          <w:sz w:val="20"/>
        </w:rPr>
      </w:pPr>
      <w:bookmarkStart w:id="18" w:name="a1064376"/>
      <w:r w:rsidRPr="00601D66">
        <w:rPr>
          <w:sz w:val="20"/>
        </w:rPr>
        <w:t xml:space="preserve">co-operate with </w:t>
      </w:r>
      <w:r>
        <w:rPr>
          <w:sz w:val="20"/>
        </w:rPr>
        <w:t>BEP</w:t>
      </w:r>
      <w:r w:rsidRPr="00601D66">
        <w:rPr>
          <w:sz w:val="20"/>
        </w:rPr>
        <w:t xml:space="preserve"> </w:t>
      </w:r>
      <w:r w:rsidR="00254441">
        <w:rPr>
          <w:sz w:val="20"/>
        </w:rPr>
        <w:t xml:space="preserve">Group </w:t>
      </w:r>
      <w:r w:rsidRPr="00601D66">
        <w:rPr>
          <w:sz w:val="20"/>
        </w:rPr>
        <w:t xml:space="preserve">in all matters relating to the </w:t>
      </w:r>
      <w:r>
        <w:rPr>
          <w:sz w:val="20"/>
        </w:rPr>
        <w:t xml:space="preserve">requirements set out in this </w:t>
      </w:r>
      <w:r w:rsidR="004C5932">
        <w:rPr>
          <w:sz w:val="20"/>
        </w:rPr>
        <w:t>Agreement</w:t>
      </w:r>
      <w:r w:rsidR="00254441">
        <w:rPr>
          <w:sz w:val="20"/>
        </w:rPr>
        <w:t>,</w:t>
      </w:r>
      <w:r w:rsidR="003F2907">
        <w:rPr>
          <w:sz w:val="20"/>
        </w:rPr>
        <w:t xml:space="preserve"> </w:t>
      </w:r>
      <w:r w:rsidR="009C0AF6">
        <w:rPr>
          <w:sz w:val="20"/>
        </w:rPr>
        <w:t>i</w:t>
      </w:r>
      <w:r w:rsidR="003F2907">
        <w:rPr>
          <w:sz w:val="20"/>
        </w:rPr>
        <w:t>ncluding</w:t>
      </w:r>
      <w:r w:rsidR="006B4900">
        <w:rPr>
          <w:sz w:val="20"/>
        </w:rPr>
        <w:t>,</w:t>
      </w:r>
      <w:r w:rsidR="003F2907">
        <w:rPr>
          <w:sz w:val="20"/>
        </w:rPr>
        <w:t xml:space="preserve"> without limitation</w:t>
      </w:r>
      <w:r w:rsidR="006B4900">
        <w:rPr>
          <w:sz w:val="20"/>
        </w:rPr>
        <w:t>,</w:t>
      </w:r>
      <w:r w:rsidR="003F2907">
        <w:rPr>
          <w:sz w:val="20"/>
        </w:rPr>
        <w:t xml:space="preserve"> the provisions of clause 4 below</w:t>
      </w:r>
      <w:r w:rsidRPr="00601D66">
        <w:rPr>
          <w:sz w:val="20"/>
        </w:rPr>
        <w:t>;</w:t>
      </w:r>
      <w:bookmarkEnd w:id="18"/>
      <w:r>
        <w:rPr>
          <w:sz w:val="20"/>
        </w:rPr>
        <w:t xml:space="preserve"> and</w:t>
      </w:r>
    </w:p>
    <w:p w14:paraId="6AE9F01A" w14:textId="3945091E" w:rsidR="000616B6" w:rsidRPr="00601D66" w:rsidRDefault="001B5557" w:rsidP="000616B6">
      <w:pPr>
        <w:pStyle w:val="Untitledsubclause2"/>
        <w:spacing w:after="200" w:line="312" w:lineRule="auto"/>
        <w:rPr>
          <w:sz w:val="20"/>
        </w:rPr>
      </w:pPr>
      <w:bookmarkStart w:id="19" w:name="a960878"/>
      <w:r w:rsidRPr="00601D66">
        <w:rPr>
          <w:sz w:val="20"/>
        </w:rPr>
        <w:t xml:space="preserve">provide, in a timely manner, </w:t>
      </w:r>
      <w:proofErr w:type="gramStart"/>
      <w:r w:rsidRPr="00601D66">
        <w:rPr>
          <w:sz w:val="20"/>
        </w:rPr>
        <w:t>such information</w:t>
      </w:r>
      <w:proofErr w:type="gramEnd"/>
      <w:r w:rsidRPr="00601D66">
        <w:rPr>
          <w:sz w:val="20"/>
        </w:rPr>
        <w:t xml:space="preserve"> as </w:t>
      </w:r>
      <w:r>
        <w:rPr>
          <w:sz w:val="20"/>
        </w:rPr>
        <w:t>BEP</w:t>
      </w:r>
      <w:r w:rsidRPr="00601D66">
        <w:rPr>
          <w:sz w:val="20"/>
        </w:rPr>
        <w:t xml:space="preserve"> </w:t>
      </w:r>
      <w:r w:rsidR="00254441">
        <w:rPr>
          <w:sz w:val="20"/>
        </w:rPr>
        <w:t xml:space="preserve">Group </w:t>
      </w:r>
      <w:r w:rsidRPr="00601D66">
        <w:rPr>
          <w:sz w:val="20"/>
        </w:rPr>
        <w:t>may require</w:t>
      </w:r>
      <w:r w:rsidR="001F2CBC">
        <w:rPr>
          <w:sz w:val="20"/>
        </w:rPr>
        <w:t xml:space="preserve"> regarding the Member's </w:t>
      </w:r>
      <w:proofErr w:type="gramStart"/>
      <w:r w:rsidR="001F2CBC">
        <w:rPr>
          <w:sz w:val="20"/>
        </w:rPr>
        <w:t>purchasing</w:t>
      </w:r>
      <w:proofErr w:type="gramEnd"/>
      <w:r w:rsidRPr="00601D66">
        <w:rPr>
          <w:sz w:val="20"/>
        </w:rPr>
        <w:t xml:space="preserve"> and ensure that </w:t>
      </w:r>
      <w:r w:rsidR="001F2CBC">
        <w:rPr>
          <w:sz w:val="20"/>
        </w:rPr>
        <w:t xml:space="preserve">such information </w:t>
      </w:r>
      <w:r w:rsidRPr="00601D66">
        <w:rPr>
          <w:sz w:val="20"/>
        </w:rPr>
        <w:t xml:space="preserve">is accurate and complete in all material respects. </w:t>
      </w:r>
      <w:bookmarkEnd w:id="19"/>
    </w:p>
    <w:p w14:paraId="2BACFE32" w14:textId="70E80F66" w:rsidR="001F2CBC" w:rsidRDefault="001B5557" w:rsidP="001F2CBC">
      <w:pPr>
        <w:pStyle w:val="Untitledsubclause1"/>
        <w:spacing w:before="0" w:after="200" w:line="312" w:lineRule="auto"/>
        <w:rPr>
          <w:sz w:val="20"/>
        </w:rPr>
      </w:pPr>
      <w:r>
        <w:rPr>
          <w:sz w:val="20"/>
        </w:rPr>
        <w:t>The</w:t>
      </w:r>
      <w:r w:rsidRPr="00333916">
        <w:rPr>
          <w:sz w:val="20"/>
        </w:rPr>
        <w:t xml:space="preserve"> Member agrees to participate in periodic compliance reviews </w:t>
      </w:r>
      <w:r>
        <w:rPr>
          <w:sz w:val="20"/>
        </w:rPr>
        <w:t xml:space="preserve">of its purchasing, </w:t>
      </w:r>
      <w:r w:rsidRPr="00333916">
        <w:rPr>
          <w:sz w:val="20"/>
        </w:rPr>
        <w:t xml:space="preserve">conducted by </w:t>
      </w:r>
      <w:r>
        <w:rPr>
          <w:sz w:val="20"/>
        </w:rPr>
        <w:t>BEP</w:t>
      </w:r>
      <w:r w:rsidR="00254441">
        <w:rPr>
          <w:sz w:val="20"/>
        </w:rPr>
        <w:t xml:space="preserve"> Group</w:t>
      </w:r>
      <w:r>
        <w:rPr>
          <w:sz w:val="20"/>
        </w:rPr>
        <w:t>.</w:t>
      </w:r>
    </w:p>
    <w:p w14:paraId="26A09B9B" w14:textId="3FB21E4E" w:rsidR="001F2CBC" w:rsidRDefault="001B5557" w:rsidP="001F2CBC">
      <w:pPr>
        <w:pStyle w:val="Untitledsubclause1"/>
        <w:spacing w:before="0" w:after="200" w:line="312" w:lineRule="auto"/>
        <w:rPr>
          <w:i/>
          <w:iCs/>
          <w:sz w:val="20"/>
        </w:rPr>
      </w:pPr>
      <w:r w:rsidRPr="0025376D">
        <w:rPr>
          <w:sz w:val="20"/>
        </w:rPr>
        <w:t xml:space="preserve">In addition, the Member agrees to work with its </w:t>
      </w:r>
      <w:r w:rsidR="007A73C5">
        <w:rPr>
          <w:sz w:val="20"/>
        </w:rPr>
        <w:t xml:space="preserve">Suppliers </w:t>
      </w:r>
      <w:r w:rsidRPr="0025376D">
        <w:rPr>
          <w:sz w:val="20"/>
        </w:rPr>
        <w:t xml:space="preserve">to ensure that any </w:t>
      </w:r>
      <w:r w:rsidR="0054124C">
        <w:rPr>
          <w:sz w:val="20"/>
        </w:rPr>
        <w:t xml:space="preserve">improved pricing arrangements </w:t>
      </w:r>
      <w:r w:rsidRPr="0025376D">
        <w:rPr>
          <w:sz w:val="20"/>
        </w:rPr>
        <w:t xml:space="preserve">available through BEP </w:t>
      </w:r>
      <w:r w:rsidR="00254441">
        <w:rPr>
          <w:sz w:val="20"/>
        </w:rPr>
        <w:t xml:space="preserve">Group </w:t>
      </w:r>
      <w:r w:rsidRPr="0025376D">
        <w:rPr>
          <w:sz w:val="20"/>
        </w:rPr>
        <w:t xml:space="preserve">are loaded into its distributor’s order catalogue to </w:t>
      </w:r>
      <w:r w:rsidR="00DB1DF9">
        <w:rPr>
          <w:sz w:val="20"/>
        </w:rPr>
        <w:t xml:space="preserve">maximise the opportunity of </w:t>
      </w:r>
      <w:r w:rsidRPr="0025376D">
        <w:rPr>
          <w:sz w:val="20"/>
        </w:rPr>
        <w:t xml:space="preserve">this valuable membership benefit </w:t>
      </w:r>
      <w:r w:rsidR="00DB1DF9">
        <w:rPr>
          <w:sz w:val="20"/>
        </w:rPr>
        <w:t xml:space="preserve">being </w:t>
      </w:r>
      <w:r w:rsidRPr="0025376D">
        <w:rPr>
          <w:sz w:val="20"/>
        </w:rPr>
        <w:t xml:space="preserve">available </w:t>
      </w:r>
      <w:r w:rsidR="00DB1DF9">
        <w:rPr>
          <w:sz w:val="20"/>
        </w:rPr>
        <w:t xml:space="preserve">from time to time </w:t>
      </w:r>
      <w:r w:rsidRPr="0025376D">
        <w:rPr>
          <w:sz w:val="20"/>
        </w:rPr>
        <w:t>to the Member.</w:t>
      </w:r>
    </w:p>
    <w:p w14:paraId="7A7E622C" w14:textId="77777777" w:rsidR="001F2CBC" w:rsidRPr="001F2CBC" w:rsidRDefault="001B5557" w:rsidP="001F2CBC">
      <w:pPr>
        <w:pStyle w:val="TitleClause"/>
        <w:spacing w:before="0" w:after="200" w:line="312" w:lineRule="auto"/>
        <w:rPr>
          <w:sz w:val="20"/>
        </w:rPr>
      </w:pPr>
      <w:bookmarkStart w:id="20" w:name="_Ref185008032"/>
      <w:r w:rsidRPr="001F2CBC">
        <w:rPr>
          <w:sz w:val="20"/>
        </w:rPr>
        <w:lastRenderedPageBreak/>
        <w:t>Access to Purchase Level Data</w:t>
      </w:r>
      <w:bookmarkEnd w:id="20"/>
      <w:r w:rsidRPr="001F2CBC">
        <w:rPr>
          <w:sz w:val="20"/>
        </w:rPr>
        <w:t xml:space="preserve"> </w:t>
      </w:r>
    </w:p>
    <w:p w14:paraId="5D891C28" w14:textId="245F24F5" w:rsidR="004D345F" w:rsidRPr="001F2CBC" w:rsidRDefault="001D4F2C" w:rsidP="00F8163E">
      <w:pPr>
        <w:pStyle w:val="Untitledsubclause1"/>
        <w:spacing w:before="0" w:after="200" w:line="312" w:lineRule="auto"/>
        <w:rPr>
          <w:sz w:val="20"/>
        </w:rPr>
      </w:pPr>
      <w:bookmarkStart w:id="21" w:name="_Ref185010540"/>
      <w:r w:rsidRPr="001F2CBC">
        <w:rPr>
          <w:sz w:val="20"/>
        </w:rPr>
        <w:t>As a member of BEP</w:t>
      </w:r>
      <w:r w:rsidR="001F2CBC" w:rsidRPr="001F2CBC">
        <w:rPr>
          <w:sz w:val="20"/>
        </w:rPr>
        <w:t xml:space="preserve">, the Member will </w:t>
      </w:r>
      <w:r w:rsidRPr="001F2CBC">
        <w:rPr>
          <w:sz w:val="20"/>
        </w:rPr>
        <w:t xml:space="preserve">provide BEP </w:t>
      </w:r>
      <w:r w:rsidR="00254441">
        <w:rPr>
          <w:sz w:val="20"/>
        </w:rPr>
        <w:t xml:space="preserve">Group </w:t>
      </w:r>
      <w:r w:rsidRPr="001F2CBC">
        <w:rPr>
          <w:sz w:val="20"/>
        </w:rPr>
        <w:t xml:space="preserve">with access </w:t>
      </w:r>
      <w:r w:rsidR="001F2CBC" w:rsidRPr="001F2CBC">
        <w:rPr>
          <w:sz w:val="20"/>
        </w:rPr>
        <w:t xml:space="preserve">to </w:t>
      </w:r>
      <w:r w:rsidRPr="001F2CBC">
        <w:rPr>
          <w:sz w:val="20"/>
        </w:rPr>
        <w:t xml:space="preserve">the Member's purchase </w:t>
      </w:r>
      <w:r w:rsidR="008D4D0C">
        <w:rPr>
          <w:sz w:val="20"/>
        </w:rPr>
        <w:t xml:space="preserve">and invoice </w:t>
      </w:r>
      <w:r w:rsidRPr="001F2CBC">
        <w:rPr>
          <w:sz w:val="20"/>
        </w:rPr>
        <w:t>level data</w:t>
      </w:r>
      <w:r w:rsidR="001F2CBC" w:rsidRPr="001F2CBC">
        <w:rPr>
          <w:sz w:val="20"/>
        </w:rPr>
        <w:t xml:space="preserve"> and </w:t>
      </w:r>
      <w:bookmarkEnd w:id="15"/>
      <w:r w:rsidR="001F2CBC" w:rsidRPr="001F2CBC">
        <w:rPr>
          <w:sz w:val="20"/>
        </w:rPr>
        <w:t xml:space="preserve">allow BEP </w:t>
      </w:r>
      <w:r w:rsidR="00254441">
        <w:rPr>
          <w:sz w:val="20"/>
        </w:rPr>
        <w:t xml:space="preserve">Group </w:t>
      </w:r>
      <w:r w:rsidR="001F2CBC" w:rsidRPr="001F2CBC">
        <w:rPr>
          <w:sz w:val="20"/>
        </w:rPr>
        <w:t xml:space="preserve">to </w:t>
      </w:r>
      <w:r w:rsidR="00AB3F98" w:rsidRPr="001F2CBC">
        <w:rPr>
          <w:sz w:val="20"/>
        </w:rPr>
        <w:t>contact</w:t>
      </w:r>
      <w:r w:rsidR="006B4900">
        <w:rPr>
          <w:sz w:val="20"/>
        </w:rPr>
        <w:t>,</w:t>
      </w:r>
      <w:r w:rsidR="00AB3F98" w:rsidRPr="001F2CBC">
        <w:rPr>
          <w:sz w:val="20"/>
        </w:rPr>
        <w:t xml:space="preserve"> </w:t>
      </w:r>
      <w:r w:rsidR="001F2CBC">
        <w:rPr>
          <w:sz w:val="20"/>
        </w:rPr>
        <w:t xml:space="preserve">on the </w:t>
      </w:r>
      <w:r w:rsidR="00632502">
        <w:rPr>
          <w:sz w:val="20"/>
        </w:rPr>
        <w:t>Me</w:t>
      </w:r>
      <w:r w:rsidR="001F2CBC">
        <w:rPr>
          <w:sz w:val="20"/>
        </w:rPr>
        <w:t>mber's behalf</w:t>
      </w:r>
      <w:r w:rsidR="006B4900">
        <w:rPr>
          <w:sz w:val="20"/>
        </w:rPr>
        <w:t>,</w:t>
      </w:r>
      <w:r w:rsidR="001F2CBC">
        <w:rPr>
          <w:sz w:val="20"/>
        </w:rPr>
        <w:t xml:space="preserve"> </w:t>
      </w:r>
      <w:r w:rsidR="00AB3F98" w:rsidRPr="001F2CBC">
        <w:rPr>
          <w:sz w:val="20"/>
        </w:rPr>
        <w:t xml:space="preserve">all </w:t>
      </w:r>
      <w:r w:rsidR="00F2602D">
        <w:rPr>
          <w:sz w:val="20"/>
        </w:rPr>
        <w:t>Suppliers</w:t>
      </w:r>
      <w:r w:rsidR="00AB3F98" w:rsidRPr="001F2CBC">
        <w:rPr>
          <w:sz w:val="20"/>
        </w:rPr>
        <w:t xml:space="preserve"> listed </w:t>
      </w:r>
      <w:r w:rsidR="002D471F">
        <w:rPr>
          <w:sz w:val="20"/>
        </w:rPr>
        <w:t xml:space="preserve">in the </w:t>
      </w:r>
      <w:r w:rsidR="004C5932">
        <w:rPr>
          <w:sz w:val="20"/>
        </w:rPr>
        <w:t>Agreement</w:t>
      </w:r>
      <w:r w:rsidR="002D471F">
        <w:rPr>
          <w:sz w:val="20"/>
        </w:rPr>
        <w:t xml:space="preserve"> Details</w:t>
      </w:r>
      <w:r w:rsidR="00AB3F98" w:rsidRPr="001F2CBC">
        <w:rPr>
          <w:sz w:val="20"/>
        </w:rPr>
        <w:t xml:space="preserve"> in order to obtain product level data and reporting </w:t>
      </w:r>
      <w:r w:rsidR="00395432">
        <w:rPr>
          <w:sz w:val="20"/>
        </w:rPr>
        <w:t xml:space="preserve">information </w:t>
      </w:r>
      <w:r w:rsidR="00AB3F98" w:rsidRPr="001F2CBC">
        <w:rPr>
          <w:sz w:val="20"/>
        </w:rPr>
        <w:t>for the purpose o</w:t>
      </w:r>
      <w:r w:rsidR="001B5557" w:rsidRPr="001F2CBC">
        <w:rPr>
          <w:sz w:val="20"/>
        </w:rPr>
        <w:t>f</w:t>
      </w:r>
      <w:r w:rsidR="00AB3F98" w:rsidRPr="001F2CBC">
        <w:rPr>
          <w:sz w:val="20"/>
        </w:rPr>
        <w:t xml:space="preserve"> price verification, volume allowances, opportunity analysis</w:t>
      </w:r>
      <w:r w:rsidR="006B4900">
        <w:rPr>
          <w:sz w:val="20"/>
        </w:rPr>
        <w:t>,</w:t>
      </w:r>
      <w:r w:rsidR="00AB3F98" w:rsidRPr="001F2CBC">
        <w:rPr>
          <w:sz w:val="20"/>
        </w:rPr>
        <w:t xml:space="preserve"> and </w:t>
      </w:r>
      <w:r w:rsidR="00395432">
        <w:rPr>
          <w:sz w:val="20"/>
        </w:rPr>
        <w:t xml:space="preserve">such other </w:t>
      </w:r>
      <w:r w:rsidR="00AB3F98" w:rsidRPr="001F2CBC">
        <w:rPr>
          <w:sz w:val="20"/>
        </w:rPr>
        <w:t xml:space="preserve">further purposes </w:t>
      </w:r>
      <w:r w:rsidR="00395432">
        <w:rPr>
          <w:sz w:val="20"/>
        </w:rPr>
        <w:t xml:space="preserve">as </w:t>
      </w:r>
      <w:r w:rsidR="002214D6" w:rsidRPr="001F2CBC">
        <w:rPr>
          <w:sz w:val="20"/>
        </w:rPr>
        <w:t>BEP</w:t>
      </w:r>
      <w:r w:rsidR="00AB3F98" w:rsidRPr="001F2CBC">
        <w:rPr>
          <w:sz w:val="20"/>
        </w:rPr>
        <w:t xml:space="preserve"> </w:t>
      </w:r>
      <w:r w:rsidR="00254441">
        <w:rPr>
          <w:sz w:val="20"/>
        </w:rPr>
        <w:t xml:space="preserve">Group </w:t>
      </w:r>
      <w:r w:rsidR="00395432">
        <w:rPr>
          <w:sz w:val="20"/>
        </w:rPr>
        <w:t>considers appropriate in order to maximise Membership Benefit opportunities for the Member</w:t>
      </w:r>
      <w:r w:rsidR="00AB3F98" w:rsidRPr="001F2CBC">
        <w:rPr>
          <w:sz w:val="20"/>
        </w:rPr>
        <w:t>.</w:t>
      </w:r>
      <w:bookmarkEnd w:id="21"/>
      <w:r w:rsidR="002214D6" w:rsidRPr="001F2CBC">
        <w:rPr>
          <w:sz w:val="20"/>
        </w:rPr>
        <w:t xml:space="preserve"> </w:t>
      </w:r>
    </w:p>
    <w:p w14:paraId="700A1334" w14:textId="155EB823" w:rsidR="00632502" w:rsidRDefault="004D345F" w:rsidP="004D345F">
      <w:pPr>
        <w:pStyle w:val="Untitledsubclause1"/>
        <w:spacing w:before="0" w:after="200" w:line="312" w:lineRule="auto"/>
        <w:rPr>
          <w:sz w:val="20"/>
        </w:rPr>
      </w:pPr>
      <w:r w:rsidRPr="003434CE">
        <w:rPr>
          <w:sz w:val="20"/>
        </w:rPr>
        <w:t xml:space="preserve">In the event </w:t>
      </w:r>
      <w:r>
        <w:rPr>
          <w:sz w:val="20"/>
        </w:rPr>
        <w:t xml:space="preserve">any </w:t>
      </w:r>
      <w:r w:rsidR="00F2602D">
        <w:rPr>
          <w:sz w:val="20"/>
        </w:rPr>
        <w:t>S</w:t>
      </w:r>
      <w:r w:rsidRPr="003434CE">
        <w:rPr>
          <w:sz w:val="20"/>
        </w:rPr>
        <w:t xml:space="preserve">upplier </w:t>
      </w:r>
      <w:r>
        <w:rPr>
          <w:sz w:val="20"/>
        </w:rPr>
        <w:t xml:space="preserve">used by the Member </w:t>
      </w:r>
      <w:r w:rsidRPr="003434CE">
        <w:rPr>
          <w:sz w:val="20"/>
        </w:rPr>
        <w:t xml:space="preserve">requires </w:t>
      </w:r>
      <w:r>
        <w:rPr>
          <w:sz w:val="20"/>
        </w:rPr>
        <w:t xml:space="preserve">the Member </w:t>
      </w:r>
      <w:r w:rsidRPr="003434CE">
        <w:rPr>
          <w:sz w:val="20"/>
        </w:rPr>
        <w:t>to sign an authori</w:t>
      </w:r>
      <w:r>
        <w:rPr>
          <w:sz w:val="20"/>
        </w:rPr>
        <w:t>s</w:t>
      </w:r>
      <w:r w:rsidRPr="003434CE">
        <w:rPr>
          <w:sz w:val="20"/>
        </w:rPr>
        <w:t xml:space="preserve">ation </w:t>
      </w:r>
      <w:r w:rsidR="000A5677">
        <w:rPr>
          <w:sz w:val="20"/>
        </w:rPr>
        <w:t xml:space="preserve">to allow </w:t>
      </w:r>
      <w:r>
        <w:rPr>
          <w:sz w:val="20"/>
        </w:rPr>
        <w:t>BEP</w:t>
      </w:r>
      <w:r w:rsidRPr="003434CE">
        <w:rPr>
          <w:sz w:val="20"/>
        </w:rPr>
        <w:t xml:space="preserve"> </w:t>
      </w:r>
      <w:r w:rsidR="00254441">
        <w:rPr>
          <w:sz w:val="20"/>
        </w:rPr>
        <w:t xml:space="preserve">Group </w:t>
      </w:r>
      <w:r w:rsidR="000A5677">
        <w:rPr>
          <w:sz w:val="20"/>
        </w:rPr>
        <w:t xml:space="preserve">access to the </w:t>
      </w:r>
      <w:r w:rsidRPr="003434CE">
        <w:rPr>
          <w:sz w:val="20"/>
        </w:rPr>
        <w:t xml:space="preserve">Member’s purchase level data, </w:t>
      </w:r>
      <w:r>
        <w:rPr>
          <w:sz w:val="20"/>
        </w:rPr>
        <w:t>BEP</w:t>
      </w:r>
      <w:r w:rsidRPr="003434CE">
        <w:rPr>
          <w:sz w:val="20"/>
        </w:rPr>
        <w:t xml:space="preserve"> </w:t>
      </w:r>
      <w:r w:rsidR="00254441">
        <w:rPr>
          <w:sz w:val="20"/>
        </w:rPr>
        <w:t xml:space="preserve">Group </w:t>
      </w:r>
      <w:r w:rsidRPr="003434CE">
        <w:rPr>
          <w:sz w:val="20"/>
        </w:rPr>
        <w:t xml:space="preserve">will advise </w:t>
      </w:r>
      <w:r>
        <w:rPr>
          <w:sz w:val="20"/>
        </w:rPr>
        <w:t>the Member</w:t>
      </w:r>
      <w:r w:rsidRPr="003434CE">
        <w:rPr>
          <w:sz w:val="20"/>
        </w:rPr>
        <w:t xml:space="preserve"> of the same and supply </w:t>
      </w:r>
      <w:r>
        <w:rPr>
          <w:sz w:val="20"/>
        </w:rPr>
        <w:t>it</w:t>
      </w:r>
      <w:r w:rsidRPr="003434CE">
        <w:rPr>
          <w:sz w:val="20"/>
        </w:rPr>
        <w:t xml:space="preserve"> with </w:t>
      </w:r>
      <w:r w:rsidR="000A5677">
        <w:rPr>
          <w:sz w:val="20"/>
        </w:rPr>
        <w:t xml:space="preserve">such an </w:t>
      </w:r>
      <w:r w:rsidRPr="003434CE">
        <w:rPr>
          <w:sz w:val="20"/>
        </w:rPr>
        <w:t xml:space="preserve">authorization </w:t>
      </w:r>
      <w:r w:rsidR="000A5677">
        <w:rPr>
          <w:sz w:val="20"/>
        </w:rPr>
        <w:t xml:space="preserve">and the Member shall sign and submit the same to the </w:t>
      </w:r>
      <w:r w:rsidR="00F2602D">
        <w:rPr>
          <w:sz w:val="20"/>
        </w:rPr>
        <w:t>S</w:t>
      </w:r>
      <w:r w:rsidR="000A5677">
        <w:rPr>
          <w:sz w:val="20"/>
        </w:rPr>
        <w:t>upplier as soon as reasonably practicable</w:t>
      </w:r>
      <w:r w:rsidRPr="003434CE">
        <w:rPr>
          <w:sz w:val="20"/>
        </w:rPr>
        <w:t xml:space="preserve">. </w:t>
      </w:r>
    </w:p>
    <w:p w14:paraId="4D8FA894" w14:textId="642FD6DC" w:rsidR="000A5677" w:rsidRDefault="00632502" w:rsidP="004D345F">
      <w:pPr>
        <w:pStyle w:val="Untitledsubclause1"/>
        <w:spacing w:before="0" w:after="200" w:line="312" w:lineRule="auto"/>
        <w:rPr>
          <w:sz w:val="20"/>
        </w:rPr>
      </w:pPr>
      <w:r>
        <w:rPr>
          <w:sz w:val="20"/>
        </w:rPr>
        <w:t xml:space="preserve">In the event that any </w:t>
      </w:r>
      <w:r w:rsidR="00F2602D">
        <w:rPr>
          <w:sz w:val="20"/>
        </w:rPr>
        <w:t>S</w:t>
      </w:r>
      <w:r w:rsidRPr="003434CE">
        <w:rPr>
          <w:sz w:val="20"/>
        </w:rPr>
        <w:t>upplier</w:t>
      </w:r>
      <w:r>
        <w:rPr>
          <w:sz w:val="20"/>
        </w:rPr>
        <w:t xml:space="preserve"> fails to provide BEP </w:t>
      </w:r>
      <w:r w:rsidR="00254441">
        <w:rPr>
          <w:sz w:val="20"/>
        </w:rPr>
        <w:t xml:space="preserve">Group </w:t>
      </w:r>
      <w:r>
        <w:rPr>
          <w:sz w:val="20"/>
        </w:rPr>
        <w:t xml:space="preserve">with information as referred to in clause </w:t>
      </w:r>
      <w:r>
        <w:rPr>
          <w:sz w:val="20"/>
        </w:rPr>
        <w:fldChar w:fldCharType="begin"/>
      </w:r>
      <w:r>
        <w:rPr>
          <w:sz w:val="20"/>
        </w:rPr>
        <w:instrText xml:space="preserve"> REF _Ref185010540 \r \h </w:instrText>
      </w:r>
      <w:r>
        <w:rPr>
          <w:sz w:val="20"/>
        </w:rPr>
      </w:r>
      <w:r>
        <w:rPr>
          <w:sz w:val="20"/>
        </w:rPr>
        <w:fldChar w:fldCharType="separate"/>
      </w:r>
      <w:r w:rsidR="009A0224">
        <w:rPr>
          <w:sz w:val="20"/>
        </w:rPr>
        <w:t>4.1</w:t>
      </w:r>
      <w:r>
        <w:rPr>
          <w:sz w:val="20"/>
        </w:rPr>
        <w:fldChar w:fldCharType="end"/>
      </w:r>
      <w:r>
        <w:rPr>
          <w:sz w:val="20"/>
        </w:rPr>
        <w:t>, the Member will use best endeavours to secure access to such information for BEP</w:t>
      </w:r>
      <w:r w:rsidR="00254441">
        <w:rPr>
          <w:sz w:val="20"/>
        </w:rPr>
        <w:t xml:space="preserve"> Group</w:t>
      </w:r>
      <w:r w:rsidR="008D133C">
        <w:rPr>
          <w:sz w:val="20"/>
        </w:rPr>
        <w:t xml:space="preserve">, and </w:t>
      </w:r>
      <w:r w:rsidR="008D133C" w:rsidRPr="008D133C">
        <w:rPr>
          <w:sz w:val="20"/>
        </w:rPr>
        <w:t xml:space="preserve">the Member hereby authorizes </w:t>
      </w:r>
      <w:r w:rsidR="008D133C">
        <w:rPr>
          <w:sz w:val="20"/>
        </w:rPr>
        <w:t>BEP</w:t>
      </w:r>
      <w:r w:rsidR="008D133C" w:rsidRPr="008D133C">
        <w:rPr>
          <w:sz w:val="20"/>
        </w:rPr>
        <w:t xml:space="preserve"> to</w:t>
      </w:r>
      <w:r w:rsidR="00254441">
        <w:rPr>
          <w:sz w:val="20"/>
        </w:rPr>
        <w:t xml:space="preserve"> Group</w:t>
      </w:r>
      <w:r w:rsidR="008D133C" w:rsidRPr="008D133C">
        <w:rPr>
          <w:sz w:val="20"/>
        </w:rPr>
        <w:t xml:space="preserve"> work with </w:t>
      </w:r>
      <w:r w:rsidR="008D133C">
        <w:rPr>
          <w:sz w:val="20"/>
        </w:rPr>
        <w:t xml:space="preserve">the </w:t>
      </w:r>
      <w:r w:rsidR="008D133C" w:rsidRPr="008D133C">
        <w:rPr>
          <w:sz w:val="20"/>
        </w:rPr>
        <w:t xml:space="preserve">Member to secure the </w:t>
      </w:r>
      <w:r w:rsidR="008D133C">
        <w:rPr>
          <w:sz w:val="20"/>
        </w:rPr>
        <w:t>d</w:t>
      </w:r>
      <w:r w:rsidR="008D133C" w:rsidRPr="008D133C">
        <w:rPr>
          <w:sz w:val="20"/>
        </w:rPr>
        <w:t>ata using its proprietary tools and technology.</w:t>
      </w:r>
    </w:p>
    <w:p w14:paraId="1B4304D1" w14:textId="77777777" w:rsidR="004D345F" w:rsidRDefault="001B5557" w:rsidP="00333916">
      <w:pPr>
        <w:pStyle w:val="TitleClause"/>
        <w:spacing w:before="0" w:after="200" w:line="312" w:lineRule="auto"/>
        <w:rPr>
          <w:sz w:val="20"/>
        </w:rPr>
      </w:pPr>
      <w:r>
        <w:rPr>
          <w:sz w:val="20"/>
        </w:rPr>
        <w:t>Member's Warranties</w:t>
      </w:r>
      <w:r w:rsidR="0082395B">
        <w:rPr>
          <w:sz w:val="20"/>
        </w:rPr>
        <w:t xml:space="preserve"> and Other GPOs</w:t>
      </w:r>
      <w:r>
        <w:rPr>
          <w:sz w:val="20"/>
        </w:rPr>
        <w:t xml:space="preserve"> </w:t>
      </w:r>
    </w:p>
    <w:p w14:paraId="751C919A" w14:textId="77777777" w:rsidR="00A06F65" w:rsidRDefault="001B5557" w:rsidP="00A06F65">
      <w:pPr>
        <w:pStyle w:val="Untitledsubclause1"/>
        <w:spacing w:before="0" w:after="200" w:line="312" w:lineRule="auto"/>
        <w:rPr>
          <w:sz w:val="20"/>
        </w:rPr>
      </w:pPr>
      <w:r>
        <w:rPr>
          <w:sz w:val="20"/>
        </w:rPr>
        <w:t xml:space="preserve">The Member warrants to BEP that: </w:t>
      </w:r>
    </w:p>
    <w:p w14:paraId="640AAC51" w14:textId="14E2A2E4" w:rsidR="00A06F65" w:rsidRPr="00A06F65" w:rsidRDefault="001B5557" w:rsidP="00A06F65">
      <w:pPr>
        <w:pStyle w:val="Untitledsubclause2"/>
        <w:spacing w:after="200" w:line="312" w:lineRule="auto"/>
        <w:rPr>
          <w:sz w:val="20"/>
        </w:rPr>
      </w:pPr>
      <w:r w:rsidRPr="00A06F65">
        <w:rPr>
          <w:sz w:val="20"/>
        </w:rPr>
        <w:t>it has taken all necessary actions and has all the requisite power and authority to enter into and perform this </w:t>
      </w:r>
      <w:r w:rsidR="004C5932">
        <w:rPr>
          <w:sz w:val="20"/>
        </w:rPr>
        <w:t>Agreement</w:t>
      </w:r>
      <w:r w:rsidRPr="00A06F65">
        <w:rPr>
          <w:sz w:val="20"/>
        </w:rPr>
        <w:t xml:space="preserve"> and that this </w:t>
      </w:r>
      <w:r w:rsidR="004C5932">
        <w:rPr>
          <w:sz w:val="20"/>
        </w:rPr>
        <w:t>Agreement</w:t>
      </w:r>
      <w:r w:rsidRPr="00A06F65">
        <w:rPr>
          <w:sz w:val="20"/>
        </w:rPr>
        <w:t xml:space="preserve"> constitutes valid, legal</w:t>
      </w:r>
      <w:r w:rsidR="00C64C78">
        <w:rPr>
          <w:sz w:val="20"/>
        </w:rPr>
        <w:t>,</w:t>
      </w:r>
      <w:r w:rsidRPr="00A06F65">
        <w:rPr>
          <w:sz w:val="20"/>
        </w:rPr>
        <w:t xml:space="preserve"> and binding obligations on </w:t>
      </w:r>
      <w:r>
        <w:rPr>
          <w:sz w:val="20"/>
        </w:rPr>
        <w:t xml:space="preserve">the Member </w:t>
      </w:r>
      <w:r w:rsidRPr="00A06F65">
        <w:rPr>
          <w:sz w:val="20"/>
        </w:rPr>
        <w:t>in accordance with its terms</w:t>
      </w:r>
      <w:r>
        <w:rPr>
          <w:sz w:val="20"/>
        </w:rPr>
        <w:t>;</w:t>
      </w:r>
    </w:p>
    <w:p w14:paraId="08818482" w14:textId="558FC557" w:rsidR="00A06F65" w:rsidRDefault="001B5557" w:rsidP="00A06F65">
      <w:pPr>
        <w:pStyle w:val="Untitledsubclause2"/>
        <w:spacing w:after="200" w:line="312" w:lineRule="auto"/>
        <w:rPr>
          <w:sz w:val="20"/>
        </w:rPr>
      </w:pPr>
      <w:r>
        <w:rPr>
          <w:sz w:val="20"/>
        </w:rPr>
        <w:t>t</w:t>
      </w:r>
      <w:r w:rsidR="004D345F" w:rsidRPr="00A06F65">
        <w:rPr>
          <w:sz w:val="20"/>
        </w:rPr>
        <w:t xml:space="preserve">he individual </w:t>
      </w:r>
      <w:r>
        <w:rPr>
          <w:sz w:val="20"/>
        </w:rPr>
        <w:t xml:space="preserve">signing this </w:t>
      </w:r>
      <w:r w:rsidR="004C5932">
        <w:rPr>
          <w:sz w:val="20"/>
        </w:rPr>
        <w:t>Agreement</w:t>
      </w:r>
      <w:r>
        <w:rPr>
          <w:sz w:val="20"/>
        </w:rPr>
        <w:t xml:space="preserve"> on behalf of the Member </w:t>
      </w:r>
      <w:r w:rsidR="004D345F" w:rsidRPr="00A06F65">
        <w:rPr>
          <w:sz w:val="20"/>
        </w:rPr>
        <w:t>is authori</w:t>
      </w:r>
      <w:r>
        <w:rPr>
          <w:sz w:val="20"/>
        </w:rPr>
        <w:t>s</w:t>
      </w:r>
      <w:r w:rsidR="004D345F" w:rsidRPr="00A06F65">
        <w:rPr>
          <w:sz w:val="20"/>
        </w:rPr>
        <w:t xml:space="preserve">ed to enter into a membership relationship with </w:t>
      </w:r>
      <w:r>
        <w:rPr>
          <w:sz w:val="20"/>
        </w:rPr>
        <w:t>BEP;</w:t>
      </w:r>
    </w:p>
    <w:p w14:paraId="6BC523F9" w14:textId="65BFB945" w:rsidR="0082395B" w:rsidRDefault="00A06F65" w:rsidP="00A06F65">
      <w:pPr>
        <w:pStyle w:val="Untitledsubclause2"/>
        <w:spacing w:after="200" w:line="312" w:lineRule="auto"/>
        <w:rPr>
          <w:sz w:val="20"/>
        </w:rPr>
      </w:pPr>
      <w:r>
        <w:rPr>
          <w:sz w:val="20"/>
        </w:rPr>
        <w:t>t</w:t>
      </w:r>
      <w:r w:rsidR="004D345F" w:rsidRPr="00A06F65">
        <w:rPr>
          <w:sz w:val="20"/>
        </w:rPr>
        <w:t xml:space="preserve">o the best of </w:t>
      </w:r>
      <w:r>
        <w:rPr>
          <w:sz w:val="20"/>
        </w:rPr>
        <w:t xml:space="preserve">the Member's </w:t>
      </w:r>
      <w:r w:rsidR="004D345F" w:rsidRPr="00A06F65">
        <w:rPr>
          <w:sz w:val="20"/>
        </w:rPr>
        <w:t xml:space="preserve">knowledge, all information provided </w:t>
      </w:r>
      <w:r>
        <w:rPr>
          <w:sz w:val="20"/>
        </w:rPr>
        <w:t xml:space="preserve">by the Member to BEP </w:t>
      </w:r>
      <w:r w:rsidR="00254441">
        <w:rPr>
          <w:sz w:val="20"/>
        </w:rPr>
        <w:t>Group</w:t>
      </w:r>
      <w:r w:rsidR="00254441" w:rsidRPr="00A06F65">
        <w:rPr>
          <w:sz w:val="20"/>
        </w:rPr>
        <w:t xml:space="preserve"> </w:t>
      </w:r>
      <w:r w:rsidR="004D345F" w:rsidRPr="00A06F65">
        <w:rPr>
          <w:sz w:val="20"/>
        </w:rPr>
        <w:t xml:space="preserve">is </w:t>
      </w:r>
      <w:r>
        <w:rPr>
          <w:sz w:val="20"/>
        </w:rPr>
        <w:t>accurate and compete</w:t>
      </w:r>
      <w:r w:rsidR="001B5557">
        <w:rPr>
          <w:sz w:val="20"/>
        </w:rPr>
        <w:t>; and</w:t>
      </w:r>
    </w:p>
    <w:p w14:paraId="050202DE" w14:textId="07928382" w:rsidR="00A06F65" w:rsidRPr="0082395B" w:rsidRDefault="001B3A43" w:rsidP="0082395B">
      <w:pPr>
        <w:pStyle w:val="Untitledsubclause2"/>
        <w:spacing w:after="200" w:line="312" w:lineRule="auto"/>
        <w:rPr>
          <w:sz w:val="20"/>
        </w:rPr>
      </w:pPr>
      <w:r>
        <w:rPr>
          <w:sz w:val="20"/>
        </w:rPr>
        <w:t xml:space="preserve">it is not a party to any </w:t>
      </w:r>
      <w:r w:rsidR="00AA7670">
        <w:rPr>
          <w:sz w:val="20"/>
        </w:rPr>
        <w:t xml:space="preserve">agreements with Suppliers </w:t>
      </w:r>
      <w:r>
        <w:rPr>
          <w:sz w:val="20"/>
        </w:rPr>
        <w:t xml:space="preserve">or a member of any </w:t>
      </w:r>
      <w:r w:rsidR="0082395B" w:rsidRPr="0082395B">
        <w:rPr>
          <w:sz w:val="20"/>
        </w:rPr>
        <w:t>GPO</w:t>
      </w:r>
      <w:r>
        <w:rPr>
          <w:sz w:val="20"/>
        </w:rPr>
        <w:t xml:space="preserve"> other than </w:t>
      </w:r>
      <w:r w:rsidR="00AA7670">
        <w:rPr>
          <w:sz w:val="20"/>
        </w:rPr>
        <w:t xml:space="preserve">in each case </w:t>
      </w:r>
      <w:r>
        <w:rPr>
          <w:sz w:val="20"/>
        </w:rPr>
        <w:t xml:space="preserve">as </w:t>
      </w:r>
      <w:r w:rsidR="00AA7670">
        <w:rPr>
          <w:sz w:val="20"/>
        </w:rPr>
        <w:t xml:space="preserve">listed in </w:t>
      </w:r>
      <w:r w:rsidRPr="0082395B">
        <w:rPr>
          <w:sz w:val="20"/>
        </w:rPr>
        <w:t xml:space="preserve">the </w:t>
      </w:r>
      <w:r w:rsidR="004C5932">
        <w:rPr>
          <w:sz w:val="20"/>
        </w:rPr>
        <w:t>Agreement</w:t>
      </w:r>
      <w:r w:rsidRPr="0082395B">
        <w:rPr>
          <w:sz w:val="20"/>
        </w:rPr>
        <w:t xml:space="preserve"> Details</w:t>
      </w:r>
      <w:r w:rsidR="0082395B" w:rsidRPr="0082395B">
        <w:rPr>
          <w:sz w:val="20"/>
        </w:rPr>
        <w:t>.</w:t>
      </w:r>
    </w:p>
    <w:p w14:paraId="3934B86B" w14:textId="1ACBD118" w:rsidR="009D7400" w:rsidRDefault="009D7400" w:rsidP="00A06F65">
      <w:pPr>
        <w:pStyle w:val="Untitledsubclause1"/>
        <w:spacing w:after="200" w:line="312" w:lineRule="auto"/>
        <w:rPr>
          <w:sz w:val="20"/>
        </w:rPr>
      </w:pPr>
      <w:r>
        <w:rPr>
          <w:sz w:val="20"/>
        </w:rPr>
        <w:t xml:space="preserve">The Member undertakes that it will inform BEP if after the date of the </w:t>
      </w:r>
      <w:r w:rsidR="004C5932">
        <w:rPr>
          <w:sz w:val="20"/>
        </w:rPr>
        <w:t>Agreement</w:t>
      </w:r>
      <w:r>
        <w:rPr>
          <w:sz w:val="20"/>
        </w:rPr>
        <w:t xml:space="preserve"> Details </w:t>
      </w:r>
      <w:r w:rsidR="00324C2D">
        <w:rPr>
          <w:sz w:val="20"/>
        </w:rPr>
        <w:t xml:space="preserve">it </w:t>
      </w:r>
      <w:r>
        <w:rPr>
          <w:sz w:val="20"/>
        </w:rPr>
        <w:t>enters into</w:t>
      </w:r>
      <w:r w:rsidRPr="009D7400">
        <w:rPr>
          <w:sz w:val="20"/>
        </w:rPr>
        <w:t xml:space="preserve"> </w:t>
      </w:r>
      <w:r w:rsidRPr="001B3A43">
        <w:rPr>
          <w:sz w:val="20"/>
        </w:rPr>
        <w:t xml:space="preserve">any </w:t>
      </w:r>
      <w:r>
        <w:rPr>
          <w:sz w:val="20"/>
        </w:rPr>
        <w:t>a</w:t>
      </w:r>
      <w:r w:rsidRPr="001B3A43">
        <w:rPr>
          <w:sz w:val="20"/>
        </w:rPr>
        <w:t xml:space="preserve">greements </w:t>
      </w:r>
      <w:r>
        <w:rPr>
          <w:sz w:val="20"/>
        </w:rPr>
        <w:t xml:space="preserve">with Suppliers other than in conjunction with its BEP membership </w:t>
      </w:r>
      <w:r w:rsidRPr="001B3A43">
        <w:rPr>
          <w:sz w:val="20"/>
        </w:rPr>
        <w:t xml:space="preserve">or </w:t>
      </w:r>
      <w:r>
        <w:rPr>
          <w:sz w:val="20"/>
        </w:rPr>
        <w:t xml:space="preserve">becomes </w:t>
      </w:r>
      <w:r w:rsidRPr="001B3A43">
        <w:rPr>
          <w:sz w:val="20"/>
        </w:rPr>
        <w:t>a member of any GPO</w:t>
      </w:r>
      <w:r>
        <w:rPr>
          <w:sz w:val="20"/>
        </w:rPr>
        <w:t xml:space="preserve"> </w:t>
      </w:r>
      <w:r w:rsidR="00324C2D">
        <w:rPr>
          <w:sz w:val="20"/>
        </w:rPr>
        <w:t xml:space="preserve">for the supply of food products </w:t>
      </w:r>
      <w:r>
        <w:rPr>
          <w:sz w:val="20"/>
        </w:rPr>
        <w:t>other than BEP</w:t>
      </w:r>
      <w:r w:rsidR="00254441">
        <w:rPr>
          <w:sz w:val="20"/>
        </w:rPr>
        <w:t xml:space="preserve"> Group</w:t>
      </w:r>
      <w:r>
        <w:rPr>
          <w:sz w:val="20"/>
        </w:rPr>
        <w:t xml:space="preserve">.  </w:t>
      </w:r>
    </w:p>
    <w:p w14:paraId="3693BC6F" w14:textId="18214868" w:rsidR="004D345F" w:rsidRDefault="001B5557" w:rsidP="00A06F65">
      <w:pPr>
        <w:pStyle w:val="Untitledsubclause1"/>
        <w:spacing w:after="200" w:line="312" w:lineRule="auto"/>
        <w:rPr>
          <w:sz w:val="20"/>
        </w:rPr>
      </w:pPr>
      <w:r w:rsidRPr="00A06F65">
        <w:rPr>
          <w:sz w:val="20"/>
        </w:rPr>
        <w:t xml:space="preserve">If </w:t>
      </w:r>
      <w:r w:rsidR="00A06F65">
        <w:rPr>
          <w:sz w:val="20"/>
        </w:rPr>
        <w:t xml:space="preserve">BEP </w:t>
      </w:r>
      <w:r w:rsidRPr="00A06F65">
        <w:rPr>
          <w:sz w:val="20"/>
        </w:rPr>
        <w:t>discover</w:t>
      </w:r>
      <w:r w:rsidR="00A06F65">
        <w:rPr>
          <w:sz w:val="20"/>
        </w:rPr>
        <w:t>s</w:t>
      </w:r>
      <w:r w:rsidRPr="00A06F65">
        <w:rPr>
          <w:sz w:val="20"/>
        </w:rPr>
        <w:t xml:space="preserve"> that </w:t>
      </w:r>
      <w:r w:rsidR="00A06F65">
        <w:rPr>
          <w:sz w:val="20"/>
        </w:rPr>
        <w:t xml:space="preserve">any </w:t>
      </w:r>
      <w:r w:rsidRPr="00A06F65">
        <w:rPr>
          <w:sz w:val="20"/>
        </w:rPr>
        <w:t xml:space="preserve">information provided </w:t>
      </w:r>
      <w:r w:rsidR="00A06F65">
        <w:rPr>
          <w:sz w:val="20"/>
        </w:rPr>
        <w:t xml:space="preserve">by the Member to BEP </w:t>
      </w:r>
      <w:r w:rsidR="00254441">
        <w:rPr>
          <w:sz w:val="20"/>
        </w:rPr>
        <w:t xml:space="preserve">Group </w:t>
      </w:r>
      <w:r w:rsidR="00A06F65">
        <w:rPr>
          <w:sz w:val="20"/>
        </w:rPr>
        <w:t xml:space="preserve">is </w:t>
      </w:r>
      <w:r w:rsidRPr="00A06F65">
        <w:rPr>
          <w:sz w:val="20"/>
        </w:rPr>
        <w:t xml:space="preserve">not </w:t>
      </w:r>
      <w:r w:rsidR="00A06F65">
        <w:rPr>
          <w:sz w:val="20"/>
        </w:rPr>
        <w:t>accurate and</w:t>
      </w:r>
      <w:r w:rsidR="00AA7670">
        <w:rPr>
          <w:sz w:val="20"/>
        </w:rPr>
        <w:t xml:space="preserve"> complete</w:t>
      </w:r>
      <w:r w:rsidRPr="00A06F65">
        <w:rPr>
          <w:sz w:val="20"/>
        </w:rPr>
        <w:t xml:space="preserve">, </w:t>
      </w:r>
      <w:r w:rsidR="00A06F65">
        <w:rPr>
          <w:sz w:val="20"/>
        </w:rPr>
        <w:t xml:space="preserve">BEP reserves </w:t>
      </w:r>
      <w:r w:rsidRPr="00A06F65">
        <w:rPr>
          <w:sz w:val="20"/>
        </w:rPr>
        <w:t xml:space="preserve">the right to </w:t>
      </w:r>
      <w:r w:rsidR="00A06F65">
        <w:rPr>
          <w:sz w:val="20"/>
        </w:rPr>
        <w:t xml:space="preserve">terminate this </w:t>
      </w:r>
      <w:r w:rsidR="004C5932">
        <w:rPr>
          <w:sz w:val="20"/>
        </w:rPr>
        <w:t>Agreement</w:t>
      </w:r>
      <w:r w:rsidR="00A06F65">
        <w:rPr>
          <w:sz w:val="20"/>
        </w:rPr>
        <w:t xml:space="preserve"> or otherwise </w:t>
      </w:r>
      <w:r w:rsidRPr="00A06F65">
        <w:rPr>
          <w:sz w:val="20"/>
        </w:rPr>
        <w:t xml:space="preserve">amend </w:t>
      </w:r>
      <w:r w:rsidR="00A06F65">
        <w:rPr>
          <w:sz w:val="20"/>
        </w:rPr>
        <w:t xml:space="preserve">the </w:t>
      </w:r>
      <w:r w:rsidRPr="00A06F65">
        <w:rPr>
          <w:sz w:val="20"/>
        </w:rPr>
        <w:t>Member’s participation in any and all Membership Benefits and other programs available through</w:t>
      </w:r>
      <w:r w:rsidR="00A06F65">
        <w:rPr>
          <w:sz w:val="20"/>
        </w:rPr>
        <w:t xml:space="preserve"> BEP</w:t>
      </w:r>
      <w:r w:rsidR="00AA7670">
        <w:rPr>
          <w:sz w:val="20"/>
        </w:rPr>
        <w:t xml:space="preserve"> </w:t>
      </w:r>
      <w:r w:rsidR="00254441">
        <w:rPr>
          <w:sz w:val="20"/>
        </w:rPr>
        <w:t xml:space="preserve">Group </w:t>
      </w:r>
      <w:r w:rsidR="00AA7670">
        <w:rPr>
          <w:sz w:val="20"/>
        </w:rPr>
        <w:t>membership</w:t>
      </w:r>
      <w:r w:rsidRPr="00A06F65">
        <w:rPr>
          <w:sz w:val="20"/>
        </w:rPr>
        <w:t>.</w:t>
      </w:r>
    </w:p>
    <w:p w14:paraId="5CB0C6D0" w14:textId="5D3C02BD" w:rsidR="00992EA7" w:rsidRDefault="00254441" w:rsidP="00F8163E">
      <w:pPr>
        <w:pStyle w:val="Untitledsubclause1"/>
        <w:spacing w:before="0" w:after="200" w:line="312" w:lineRule="auto"/>
        <w:rPr>
          <w:sz w:val="20"/>
        </w:rPr>
      </w:pPr>
      <w:bookmarkStart w:id="22" w:name="_Ref188353230"/>
      <w:r>
        <w:rPr>
          <w:sz w:val="20"/>
        </w:rPr>
        <w:lastRenderedPageBreak/>
        <w:t>T</w:t>
      </w:r>
      <w:r w:rsidR="00B0035C">
        <w:rPr>
          <w:sz w:val="20"/>
        </w:rPr>
        <w:t xml:space="preserve">he </w:t>
      </w:r>
      <w:r w:rsidR="0082395B" w:rsidRPr="001B3A43">
        <w:rPr>
          <w:sz w:val="20"/>
        </w:rPr>
        <w:t xml:space="preserve">Member acknowledges that if it </w:t>
      </w:r>
      <w:bookmarkStart w:id="23" w:name="_Hlk185008440"/>
      <w:r w:rsidR="0082395B" w:rsidRPr="001B3A43">
        <w:rPr>
          <w:sz w:val="20"/>
        </w:rPr>
        <w:t xml:space="preserve">continues to be a party to any </w:t>
      </w:r>
      <w:r w:rsidR="00AA7670">
        <w:rPr>
          <w:sz w:val="20"/>
        </w:rPr>
        <w:t>a</w:t>
      </w:r>
      <w:r w:rsidR="0082395B" w:rsidRPr="001B3A43">
        <w:rPr>
          <w:sz w:val="20"/>
        </w:rPr>
        <w:t xml:space="preserve">greements </w:t>
      </w:r>
      <w:r w:rsidR="00AA7670">
        <w:rPr>
          <w:sz w:val="20"/>
        </w:rPr>
        <w:t xml:space="preserve">with Suppliers </w:t>
      </w:r>
      <w:r w:rsidR="009D7400">
        <w:rPr>
          <w:sz w:val="20"/>
        </w:rPr>
        <w:t>other than in conjunction with its BEP membership</w:t>
      </w:r>
      <w:r w:rsidR="009D7400" w:rsidRPr="001B3A43">
        <w:rPr>
          <w:sz w:val="20"/>
        </w:rPr>
        <w:t xml:space="preserve"> </w:t>
      </w:r>
      <w:r w:rsidR="0082395B" w:rsidRPr="001B3A43">
        <w:rPr>
          <w:sz w:val="20"/>
        </w:rPr>
        <w:t xml:space="preserve">or to be a member of any GPO </w:t>
      </w:r>
      <w:bookmarkEnd w:id="23"/>
      <w:r w:rsidR="00324C2D">
        <w:rPr>
          <w:sz w:val="20"/>
        </w:rPr>
        <w:t xml:space="preserve">for the supply of food products </w:t>
      </w:r>
      <w:r w:rsidR="0082395B" w:rsidRPr="001B3A43">
        <w:rPr>
          <w:sz w:val="20"/>
        </w:rPr>
        <w:t xml:space="preserve">other than pursuant to the terms of this </w:t>
      </w:r>
      <w:r w:rsidR="004C5932">
        <w:rPr>
          <w:sz w:val="20"/>
        </w:rPr>
        <w:t>Agreement</w:t>
      </w:r>
      <w:r w:rsidR="009D7400">
        <w:rPr>
          <w:sz w:val="20"/>
        </w:rPr>
        <w:t>,</w:t>
      </w:r>
      <w:r w:rsidR="0082395B" w:rsidRPr="001B3A43">
        <w:rPr>
          <w:sz w:val="20"/>
        </w:rPr>
        <w:t xml:space="preserve"> the Member will not be entitled to participate in the BEP </w:t>
      </w:r>
      <w:r>
        <w:rPr>
          <w:sz w:val="20"/>
        </w:rPr>
        <w:t>Group</w:t>
      </w:r>
      <w:r w:rsidRPr="001B3A43">
        <w:rPr>
          <w:sz w:val="20"/>
        </w:rPr>
        <w:t xml:space="preserve"> </w:t>
      </w:r>
      <w:r w:rsidR="0082395B" w:rsidRPr="001B3A43">
        <w:rPr>
          <w:sz w:val="20"/>
        </w:rPr>
        <w:t>program(s)</w:t>
      </w:r>
      <w:r w:rsidR="009D7400">
        <w:rPr>
          <w:sz w:val="20"/>
        </w:rPr>
        <w:t xml:space="preserve"> that relate to the same or sufficiently similar products</w:t>
      </w:r>
      <w:r w:rsidR="0082395B" w:rsidRPr="001B3A43">
        <w:rPr>
          <w:sz w:val="20"/>
        </w:rPr>
        <w:t xml:space="preserve">. </w:t>
      </w:r>
      <w:r w:rsidR="001B3A43" w:rsidRPr="001B3A43">
        <w:rPr>
          <w:sz w:val="20"/>
        </w:rPr>
        <w:t xml:space="preserve">To the extent that the Member </w:t>
      </w:r>
      <w:r w:rsidR="009D7400">
        <w:rPr>
          <w:sz w:val="20"/>
        </w:rPr>
        <w:t xml:space="preserve">becomes or </w:t>
      </w:r>
      <w:r w:rsidR="001B3A43" w:rsidRPr="001B3A43">
        <w:rPr>
          <w:sz w:val="20"/>
        </w:rPr>
        <w:t xml:space="preserve">continues to be a party to any </w:t>
      </w:r>
      <w:r w:rsidR="009D7400">
        <w:rPr>
          <w:sz w:val="20"/>
        </w:rPr>
        <w:t>agreements with Suppliers other than in conjunction with its BEP membership</w:t>
      </w:r>
      <w:r w:rsidR="009D7400" w:rsidRPr="001B3A43">
        <w:rPr>
          <w:sz w:val="20"/>
        </w:rPr>
        <w:t xml:space="preserve"> </w:t>
      </w:r>
      <w:r w:rsidR="001B3A43" w:rsidRPr="001B3A43">
        <w:rPr>
          <w:sz w:val="20"/>
        </w:rPr>
        <w:t>or to be a member of any GPO</w:t>
      </w:r>
      <w:r w:rsidR="00324C2D">
        <w:rPr>
          <w:sz w:val="20"/>
        </w:rPr>
        <w:t xml:space="preserve"> for the supply of food products</w:t>
      </w:r>
      <w:r w:rsidR="001B3A43" w:rsidRPr="001B3A43">
        <w:rPr>
          <w:sz w:val="20"/>
        </w:rPr>
        <w:t>, without prejudice to any other rights or remedies that BEP may have</w:t>
      </w:r>
      <w:r w:rsidR="001B3A43">
        <w:rPr>
          <w:sz w:val="20"/>
        </w:rPr>
        <w:t xml:space="preserve">, </w:t>
      </w:r>
      <w:r w:rsidR="001B3A43" w:rsidRPr="001B3A43">
        <w:rPr>
          <w:sz w:val="20"/>
        </w:rPr>
        <w:t>BEP may</w:t>
      </w:r>
      <w:r w:rsidR="001B5557">
        <w:rPr>
          <w:sz w:val="20"/>
        </w:rPr>
        <w:t>:</w:t>
      </w:r>
      <w:bookmarkEnd w:id="22"/>
      <w:r w:rsidR="001B3A43" w:rsidRPr="001B3A43">
        <w:rPr>
          <w:sz w:val="20"/>
        </w:rPr>
        <w:t xml:space="preserve"> </w:t>
      </w:r>
    </w:p>
    <w:p w14:paraId="04C80743" w14:textId="2F8524DB" w:rsidR="00992EA7" w:rsidRDefault="001B3A43" w:rsidP="00992EA7">
      <w:pPr>
        <w:pStyle w:val="Untitledsubclause2"/>
        <w:spacing w:after="200" w:line="312" w:lineRule="auto"/>
        <w:rPr>
          <w:sz w:val="20"/>
        </w:rPr>
      </w:pPr>
      <w:r w:rsidRPr="00992EA7">
        <w:rPr>
          <w:sz w:val="20"/>
        </w:rPr>
        <w:t xml:space="preserve">at its absolute discretion </w:t>
      </w:r>
      <w:r w:rsidR="0082395B" w:rsidRPr="00992EA7">
        <w:rPr>
          <w:sz w:val="20"/>
        </w:rPr>
        <w:t xml:space="preserve">remove </w:t>
      </w:r>
      <w:r w:rsidRPr="00992EA7">
        <w:rPr>
          <w:sz w:val="20"/>
        </w:rPr>
        <w:t>the Member (</w:t>
      </w:r>
      <w:r w:rsidR="0082395B" w:rsidRPr="00992EA7">
        <w:rPr>
          <w:sz w:val="20"/>
        </w:rPr>
        <w:t xml:space="preserve">or allow </w:t>
      </w:r>
      <w:r w:rsidRPr="00992EA7">
        <w:rPr>
          <w:sz w:val="20"/>
        </w:rPr>
        <w:t xml:space="preserve">the Member to </w:t>
      </w:r>
      <w:r w:rsidR="0082395B" w:rsidRPr="00992EA7">
        <w:rPr>
          <w:sz w:val="20"/>
        </w:rPr>
        <w:t>remain</w:t>
      </w:r>
      <w:r w:rsidRPr="00992EA7">
        <w:rPr>
          <w:sz w:val="20"/>
        </w:rPr>
        <w:t>)</w:t>
      </w:r>
      <w:r w:rsidR="0082395B" w:rsidRPr="00992EA7">
        <w:rPr>
          <w:sz w:val="20"/>
        </w:rPr>
        <w:t xml:space="preserve"> on the related BEP </w:t>
      </w:r>
      <w:r w:rsidR="00254441">
        <w:rPr>
          <w:sz w:val="20"/>
        </w:rPr>
        <w:t>Group</w:t>
      </w:r>
      <w:r w:rsidR="00254441" w:rsidRPr="00992EA7">
        <w:rPr>
          <w:sz w:val="20"/>
        </w:rPr>
        <w:t xml:space="preserve"> </w:t>
      </w:r>
      <w:r w:rsidR="0082395B" w:rsidRPr="00992EA7">
        <w:rPr>
          <w:sz w:val="20"/>
        </w:rPr>
        <w:t>program(s)</w:t>
      </w:r>
      <w:r w:rsidR="00B0035C">
        <w:rPr>
          <w:sz w:val="20"/>
        </w:rPr>
        <w:t xml:space="preserve"> related to the same or similar products</w:t>
      </w:r>
      <w:r w:rsidR="001B5557">
        <w:rPr>
          <w:sz w:val="20"/>
        </w:rPr>
        <w:t>; and</w:t>
      </w:r>
      <w:r w:rsidR="00324B12">
        <w:rPr>
          <w:sz w:val="20"/>
        </w:rPr>
        <w:t>/or</w:t>
      </w:r>
    </w:p>
    <w:p w14:paraId="08CB45D2" w14:textId="653E25D4" w:rsidR="00324B12" w:rsidRDefault="00992EA7" w:rsidP="00992EA7">
      <w:pPr>
        <w:pStyle w:val="Untitledsubclause2"/>
        <w:spacing w:after="200" w:line="312" w:lineRule="auto"/>
        <w:rPr>
          <w:sz w:val="20"/>
        </w:rPr>
      </w:pPr>
      <w:r>
        <w:rPr>
          <w:sz w:val="20"/>
        </w:rPr>
        <w:t xml:space="preserve">in the event that </w:t>
      </w:r>
      <w:r w:rsidR="0037570F">
        <w:rPr>
          <w:sz w:val="20"/>
        </w:rPr>
        <w:t xml:space="preserve">the Member benefits from a rebate or improved pricing from </w:t>
      </w:r>
      <w:r>
        <w:rPr>
          <w:sz w:val="20"/>
        </w:rPr>
        <w:t xml:space="preserve">such third party </w:t>
      </w:r>
      <w:r w:rsidR="009D7400">
        <w:rPr>
          <w:sz w:val="20"/>
        </w:rPr>
        <w:t xml:space="preserve">Supplier </w:t>
      </w:r>
      <w:r w:rsidR="00B0035C">
        <w:rPr>
          <w:sz w:val="20"/>
        </w:rPr>
        <w:t xml:space="preserve">for </w:t>
      </w:r>
      <w:r w:rsidR="00B0035C" w:rsidRPr="0082193D">
        <w:rPr>
          <w:sz w:val="20"/>
        </w:rPr>
        <w:t xml:space="preserve">the same or sufficiently similar products as the Member benefits from under the BEP Membership </w:t>
      </w:r>
      <w:r w:rsidR="0025376D" w:rsidRPr="0082193D">
        <w:rPr>
          <w:sz w:val="20"/>
        </w:rPr>
        <w:t>Benefits</w:t>
      </w:r>
      <w:r w:rsidR="00632502">
        <w:rPr>
          <w:sz w:val="20"/>
        </w:rPr>
        <w:t>,</w:t>
      </w:r>
      <w:r w:rsidR="00254441">
        <w:rPr>
          <w:sz w:val="20"/>
        </w:rPr>
        <w:t xml:space="preserve"> BEP is entitled to</w:t>
      </w:r>
      <w:r w:rsidR="00324B12">
        <w:rPr>
          <w:sz w:val="20"/>
        </w:rPr>
        <w:t>:</w:t>
      </w:r>
    </w:p>
    <w:p w14:paraId="794250C4" w14:textId="3F3E990A" w:rsidR="00324B12" w:rsidRDefault="00632502" w:rsidP="00324B12">
      <w:pPr>
        <w:pStyle w:val="Untitledsubclause3"/>
        <w:spacing w:after="200" w:line="312" w:lineRule="auto"/>
        <w:rPr>
          <w:sz w:val="20"/>
        </w:rPr>
      </w:pPr>
      <w:r w:rsidRPr="0025376D">
        <w:rPr>
          <w:sz w:val="20"/>
        </w:rPr>
        <w:t xml:space="preserve">demand that the relevant </w:t>
      </w:r>
      <w:r w:rsidR="0037570F" w:rsidRPr="0025376D">
        <w:rPr>
          <w:sz w:val="20"/>
        </w:rPr>
        <w:t xml:space="preserve">Supplier </w:t>
      </w:r>
      <w:r w:rsidRPr="0025376D">
        <w:rPr>
          <w:sz w:val="20"/>
        </w:rPr>
        <w:t xml:space="preserve">or GPO </w:t>
      </w:r>
      <w:r w:rsidR="0037570F" w:rsidRPr="0025376D">
        <w:rPr>
          <w:sz w:val="20"/>
        </w:rPr>
        <w:t xml:space="preserve">withhold from the Member and repay to the relevant </w:t>
      </w:r>
      <w:r w:rsidRPr="0025376D">
        <w:rPr>
          <w:sz w:val="20"/>
        </w:rPr>
        <w:t xml:space="preserve">manufacturer </w:t>
      </w:r>
      <w:r w:rsidR="0037570F" w:rsidRPr="0025376D">
        <w:rPr>
          <w:sz w:val="20"/>
        </w:rPr>
        <w:t>any such rebate or improved pricing benefit</w:t>
      </w:r>
      <w:r w:rsidR="00B0035C">
        <w:rPr>
          <w:sz w:val="20"/>
        </w:rPr>
        <w:t xml:space="preserve"> for such products</w:t>
      </w:r>
      <w:r w:rsidR="00324B12">
        <w:rPr>
          <w:sz w:val="20"/>
        </w:rPr>
        <w:t>; and/</w:t>
      </w:r>
      <w:r w:rsidR="0037570F" w:rsidRPr="0025376D">
        <w:rPr>
          <w:sz w:val="20"/>
        </w:rPr>
        <w:t xml:space="preserve">or </w:t>
      </w:r>
    </w:p>
    <w:p w14:paraId="42393582" w14:textId="3B1B9853" w:rsidR="00254441" w:rsidRDefault="00254441" w:rsidP="00324B12">
      <w:pPr>
        <w:pStyle w:val="Untitledsubclause3"/>
        <w:spacing w:after="200" w:line="312" w:lineRule="auto"/>
        <w:rPr>
          <w:sz w:val="20"/>
        </w:rPr>
      </w:pPr>
      <w:r>
        <w:rPr>
          <w:sz w:val="20"/>
        </w:rPr>
        <w:t>demand repayment from the Member of any BEP Membership Benefits paid to the Member; and/or</w:t>
      </w:r>
    </w:p>
    <w:p w14:paraId="00217A59" w14:textId="1C3E169A" w:rsidR="00232556" w:rsidRDefault="0037570F" w:rsidP="00324B12">
      <w:pPr>
        <w:pStyle w:val="Untitledsubclause3"/>
        <w:spacing w:after="200" w:line="312" w:lineRule="auto"/>
        <w:rPr>
          <w:sz w:val="20"/>
        </w:rPr>
      </w:pPr>
      <w:r w:rsidRPr="0025376D">
        <w:rPr>
          <w:sz w:val="20"/>
        </w:rPr>
        <w:t>withhold from the Member any rebate or improved price benefit</w:t>
      </w:r>
      <w:r w:rsidR="00324B12" w:rsidRPr="0025376D">
        <w:rPr>
          <w:sz w:val="20"/>
        </w:rPr>
        <w:t xml:space="preserve"> otherwise available to the Member under </w:t>
      </w:r>
      <w:r w:rsidR="00632502" w:rsidRPr="0025376D">
        <w:rPr>
          <w:sz w:val="20"/>
        </w:rPr>
        <w:t xml:space="preserve">the relevant BEP </w:t>
      </w:r>
      <w:r w:rsidR="00254441">
        <w:rPr>
          <w:sz w:val="20"/>
        </w:rPr>
        <w:t xml:space="preserve">Group </w:t>
      </w:r>
      <w:r w:rsidR="00632502" w:rsidRPr="0025376D">
        <w:rPr>
          <w:sz w:val="20"/>
        </w:rPr>
        <w:t>program</w:t>
      </w:r>
      <w:r w:rsidR="00232556">
        <w:rPr>
          <w:sz w:val="20"/>
        </w:rPr>
        <w:t>; and / or</w:t>
      </w:r>
    </w:p>
    <w:p w14:paraId="1F5F67A6" w14:textId="14F5CA98" w:rsidR="0082395B" w:rsidRPr="0025376D" w:rsidRDefault="00B0035C" w:rsidP="00232556">
      <w:pPr>
        <w:pStyle w:val="Untitledsubclause2"/>
        <w:spacing w:after="200" w:line="312" w:lineRule="auto"/>
        <w:rPr>
          <w:sz w:val="20"/>
        </w:rPr>
      </w:pPr>
      <w:r>
        <w:rPr>
          <w:sz w:val="20"/>
        </w:rPr>
        <w:t>t</w:t>
      </w:r>
      <w:r w:rsidR="00232556">
        <w:rPr>
          <w:sz w:val="20"/>
        </w:rPr>
        <w:t xml:space="preserve">erminate this </w:t>
      </w:r>
      <w:r w:rsidR="004C5932">
        <w:rPr>
          <w:sz w:val="20"/>
        </w:rPr>
        <w:t>Agreement</w:t>
      </w:r>
      <w:r w:rsidR="00232556">
        <w:rPr>
          <w:sz w:val="20"/>
        </w:rPr>
        <w:t xml:space="preserve"> with immediate effect</w:t>
      </w:r>
      <w:r w:rsidR="00632502" w:rsidRPr="0025376D">
        <w:rPr>
          <w:sz w:val="20"/>
        </w:rPr>
        <w:t>.</w:t>
      </w:r>
    </w:p>
    <w:p w14:paraId="2A181171" w14:textId="77777777" w:rsidR="000A5677" w:rsidRPr="00601D66" w:rsidRDefault="001B5557" w:rsidP="000A5677">
      <w:pPr>
        <w:pStyle w:val="TitleClause"/>
        <w:spacing w:before="0" w:after="200" w:line="312" w:lineRule="auto"/>
        <w:rPr>
          <w:sz w:val="20"/>
        </w:rPr>
      </w:pPr>
      <w:r>
        <w:rPr>
          <w:sz w:val="20"/>
        </w:rPr>
        <w:fldChar w:fldCharType="begin"/>
      </w:r>
      <w:r w:rsidRPr="00601D66">
        <w:rPr>
          <w:sz w:val="20"/>
        </w:rPr>
        <w:instrText>TC "7. Charges and payment" \l 1</w:instrText>
      </w:r>
      <w:r>
        <w:rPr>
          <w:sz w:val="20"/>
        </w:rPr>
        <w:fldChar w:fldCharType="end"/>
      </w:r>
      <w:bookmarkStart w:id="24" w:name="a361015"/>
      <w:bookmarkStart w:id="25" w:name="_Toc256000006"/>
      <w:r>
        <w:rPr>
          <w:sz w:val="20"/>
        </w:rPr>
        <w:t>P</w:t>
      </w:r>
      <w:r w:rsidRPr="00601D66">
        <w:rPr>
          <w:sz w:val="20"/>
        </w:rPr>
        <w:t>ayment</w:t>
      </w:r>
      <w:bookmarkEnd w:id="24"/>
      <w:bookmarkEnd w:id="25"/>
    </w:p>
    <w:p w14:paraId="7861DE82" w14:textId="5F147DCE" w:rsidR="00CD7115" w:rsidRPr="00CD7115" w:rsidRDefault="001B5557" w:rsidP="000A5677">
      <w:pPr>
        <w:pStyle w:val="Untitledsubclause1"/>
        <w:spacing w:before="0" w:after="200" w:line="312" w:lineRule="auto"/>
        <w:rPr>
          <w:sz w:val="20"/>
        </w:rPr>
      </w:pPr>
      <w:bookmarkStart w:id="26" w:name="a701728"/>
      <w:r w:rsidRPr="00CD7115">
        <w:rPr>
          <w:sz w:val="20"/>
        </w:rPr>
        <w:t>In consideration for the Member agreeing to enrol</w:t>
      </w:r>
      <w:r w:rsidR="00076548">
        <w:rPr>
          <w:sz w:val="20"/>
        </w:rPr>
        <w:t>l</w:t>
      </w:r>
      <w:r w:rsidRPr="00CD7115">
        <w:rPr>
          <w:sz w:val="20"/>
        </w:rPr>
        <w:t xml:space="preserve"> as a member of BEP, BEP will share with the Member </w:t>
      </w:r>
      <w:r w:rsidR="006F6E66">
        <w:rPr>
          <w:sz w:val="20"/>
        </w:rPr>
        <w:t xml:space="preserve">any </w:t>
      </w:r>
      <w:r w:rsidRPr="00CD7115">
        <w:rPr>
          <w:sz w:val="20"/>
        </w:rPr>
        <w:t>Member Benefits</w:t>
      </w:r>
      <w:r w:rsidR="00324B12">
        <w:rPr>
          <w:sz w:val="20"/>
        </w:rPr>
        <w:t xml:space="preserve"> </w:t>
      </w:r>
      <w:r w:rsidR="00D525FE">
        <w:rPr>
          <w:sz w:val="20"/>
        </w:rPr>
        <w:t xml:space="preserve">that arise </w:t>
      </w:r>
      <w:r w:rsidR="00324B12">
        <w:rPr>
          <w:sz w:val="20"/>
        </w:rPr>
        <w:t xml:space="preserve">as a result of the Member's </w:t>
      </w:r>
      <w:r w:rsidR="00D525FE">
        <w:rPr>
          <w:sz w:val="20"/>
        </w:rPr>
        <w:t xml:space="preserve">BEP </w:t>
      </w:r>
      <w:r w:rsidR="00324B12">
        <w:rPr>
          <w:sz w:val="20"/>
        </w:rPr>
        <w:t xml:space="preserve">membership and </w:t>
      </w:r>
      <w:r w:rsidR="00D525FE">
        <w:rPr>
          <w:sz w:val="20"/>
        </w:rPr>
        <w:t xml:space="preserve">the Member's actual </w:t>
      </w:r>
      <w:r w:rsidR="00324B12">
        <w:rPr>
          <w:sz w:val="20"/>
        </w:rPr>
        <w:t>related purchases</w:t>
      </w:r>
      <w:r w:rsidRPr="00CD7115">
        <w:rPr>
          <w:sz w:val="20"/>
        </w:rPr>
        <w:t>.</w:t>
      </w:r>
    </w:p>
    <w:p w14:paraId="5DA225D9" w14:textId="3E15A968" w:rsidR="000A5677" w:rsidRPr="00CD7115" w:rsidRDefault="001B5557" w:rsidP="000A5677">
      <w:pPr>
        <w:pStyle w:val="Untitledsubclause1"/>
        <w:spacing w:before="0" w:after="200" w:line="312" w:lineRule="auto"/>
        <w:rPr>
          <w:sz w:val="20"/>
        </w:rPr>
      </w:pPr>
      <w:r w:rsidRPr="00CD7115">
        <w:rPr>
          <w:sz w:val="20"/>
        </w:rPr>
        <w:t xml:space="preserve">The Member acknowledges that while some Membership Benefits, including </w:t>
      </w:r>
      <w:r w:rsidR="008D4D0C">
        <w:rPr>
          <w:sz w:val="20"/>
        </w:rPr>
        <w:t xml:space="preserve">improved </w:t>
      </w:r>
      <w:r w:rsidRPr="00CD7115">
        <w:rPr>
          <w:sz w:val="20"/>
        </w:rPr>
        <w:t xml:space="preserve">pricing through </w:t>
      </w:r>
      <w:r w:rsidR="00324B12">
        <w:rPr>
          <w:sz w:val="20"/>
        </w:rPr>
        <w:t>Suppliers</w:t>
      </w:r>
      <w:r w:rsidRPr="00CD7115">
        <w:rPr>
          <w:sz w:val="20"/>
        </w:rPr>
        <w:t xml:space="preserve">, will be made available to the Member at the time it purchases qualifying products, where applicable, it may take BEP six to </w:t>
      </w:r>
      <w:r w:rsidR="008D4D0C">
        <w:rPr>
          <w:sz w:val="20"/>
        </w:rPr>
        <w:t xml:space="preserve">twelve </w:t>
      </w:r>
      <w:r w:rsidRPr="00CD7115">
        <w:rPr>
          <w:sz w:val="20"/>
        </w:rPr>
        <w:t>months to secure any rebates available on the Member’s purchases. In this regard, BEP will usually remit rebates to the Member on either a quarterly or annual basis depending on the volume of qualified purchases made by the Member.</w:t>
      </w:r>
      <w:r w:rsidR="00250059">
        <w:rPr>
          <w:sz w:val="20"/>
        </w:rPr>
        <w:t xml:space="preserve">  BEP will not pay to any Member any rebate until BEP has received such rebate from the relevant Supplier.  </w:t>
      </w:r>
      <w:r w:rsidR="00AC7BD7">
        <w:rPr>
          <w:sz w:val="20"/>
        </w:rPr>
        <w:t>Member</w:t>
      </w:r>
      <w:r w:rsidR="00AC7BD7" w:rsidRPr="00AC7BD7">
        <w:rPr>
          <w:sz w:val="20"/>
        </w:rPr>
        <w:t xml:space="preserve"> authorize</w:t>
      </w:r>
      <w:r w:rsidR="00AC7BD7">
        <w:rPr>
          <w:sz w:val="20"/>
        </w:rPr>
        <w:t>s BEP</w:t>
      </w:r>
      <w:r w:rsidR="00AC7BD7" w:rsidRPr="00AC7BD7">
        <w:rPr>
          <w:sz w:val="20"/>
        </w:rPr>
        <w:t xml:space="preserve"> to collect and distribute rebates </w:t>
      </w:r>
      <w:r w:rsidR="00AC7BD7">
        <w:rPr>
          <w:sz w:val="20"/>
        </w:rPr>
        <w:t>on its behalf.</w:t>
      </w:r>
    </w:p>
    <w:p w14:paraId="3092E327" w14:textId="41655DFB" w:rsidR="000A5677" w:rsidRPr="00C452BD" w:rsidRDefault="001B5557" w:rsidP="00C452BD">
      <w:pPr>
        <w:pStyle w:val="Untitledsubclause1"/>
        <w:spacing w:after="200" w:line="312" w:lineRule="auto"/>
        <w:rPr>
          <w:sz w:val="20"/>
        </w:rPr>
      </w:pPr>
      <w:bookmarkStart w:id="27" w:name="_Ref188353067"/>
      <w:r w:rsidRPr="00AD1E40">
        <w:rPr>
          <w:sz w:val="20"/>
        </w:rPr>
        <w:t xml:space="preserve">The Member agrees to and acknowledges that BEP </w:t>
      </w:r>
      <w:r w:rsidR="00AA28F0">
        <w:rPr>
          <w:sz w:val="20"/>
        </w:rPr>
        <w:t xml:space="preserve">Group </w:t>
      </w:r>
      <w:r w:rsidRPr="00AD1E40">
        <w:rPr>
          <w:sz w:val="20"/>
        </w:rPr>
        <w:t xml:space="preserve">may receive financial consideration from certain </w:t>
      </w:r>
      <w:r w:rsidR="00250059">
        <w:rPr>
          <w:sz w:val="20"/>
        </w:rPr>
        <w:t xml:space="preserve">Supplier's </w:t>
      </w:r>
      <w:r w:rsidRPr="00AD1E40">
        <w:rPr>
          <w:sz w:val="20"/>
        </w:rPr>
        <w:t xml:space="preserve">based upon </w:t>
      </w:r>
      <w:r w:rsidR="00936C78">
        <w:rPr>
          <w:sz w:val="20"/>
        </w:rPr>
        <w:t xml:space="preserve">inter alia </w:t>
      </w:r>
      <w:r w:rsidRPr="00AD1E40">
        <w:rPr>
          <w:sz w:val="20"/>
        </w:rPr>
        <w:t xml:space="preserve">the Member's participation </w:t>
      </w:r>
      <w:r w:rsidR="00250059">
        <w:rPr>
          <w:sz w:val="20"/>
        </w:rPr>
        <w:t xml:space="preserve">in BEP </w:t>
      </w:r>
      <w:r w:rsidR="00AA28F0">
        <w:rPr>
          <w:sz w:val="20"/>
        </w:rPr>
        <w:t xml:space="preserve">Group </w:t>
      </w:r>
      <w:r w:rsidR="00250059">
        <w:rPr>
          <w:sz w:val="20"/>
        </w:rPr>
        <w:t xml:space="preserve">programs and </w:t>
      </w:r>
      <w:r w:rsidRPr="00AD1E40">
        <w:rPr>
          <w:sz w:val="20"/>
        </w:rPr>
        <w:t>Membership Benefits</w:t>
      </w:r>
      <w:r w:rsidR="00AD1E40" w:rsidRPr="00AD1E40">
        <w:rPr>
          <w:sz w:val="20"/>
        </w:rPr>
        <w:t xml:space="preserve"> and </w:t>
      </w:r>
      <w:r w:rsidR="00AD1E40" w:rsidRPr="000936F4">
        <w:rPr>
          <w:sz w:val="20"/>
        </w:rPr>
        <w:t xml:space="preserve">that </w:t>
      </w:r>
      <w:r w:rsidR="00670654">
        <w:rPr>
          <w:sz w:val="20"/>
        </w:rPr>
        <w:t xml:space="preserve">certain </w:t>
      </w:r>
      <w:r w:rsidR="00250059">
        <w:rPr>
          <w:sz w:val="20"/>
        </w:rPr>
        <w:t>S</w:t>
      </w:r>
      <w:r w:rsidR="00AD1E40" w:rsidRPr="000936F4">
        <w:rPr>
          <w:sz w:val="20"/>
        </w:rPr>
        <w:t>uppliers</w:t>
      </w:r>
      <w:r w:rsidR="00670654">
        <w:rPr>
          <w:sz w:val="20"/>
        </w:rPr>
        <w:t xml:space="preserve"> </w:t>
      </w:r>
      <w:r w:rsidR="00AD1E40" w:rsidRPr="000936F4">
        <w:rPr>
          <w:sz w:val="20"/>
        </w:rPr>
        <w:t xml:space="preserve">pay </w:t>
      </w:r>
      <w:r w:rsidR="00670654">
        <w:rPr>
          <w:sz w:val="20"/>
        </w:rPr>
        <w:t xml:space="preserve">to BEP </w:t>
      </w:r>
      <w:r w:rsidR="00AA28F0">
        <w:rPr>
          <w:sz w:val="20"/>
        </w:rPr>
        <w:t xml:space="preserve">Group </w:t>
      </w:r>
      <w:r w:rsidR="00AD1E40" w:rsidRPr="000936F4">
        <w:rPr>
          <w:sz w:val="20"/>
        </w:rPr>
        <w:t>fee</w:t>
      </w:r>
      <w:r w:rsidR="00936C78">
        <w:rPr>
          <w:sz w:val="20"/>
        </w:rPr>
        <w:t>s</w:t>
      </w:r>
      <w:r w:rsidR="00AD1E40" w:rsidRPr="000936F4">
        <w:rPr>
          <w:sz w:val="20"/>
        </w:rPr>
        <w:t xml:space="preserve"> with respect to </w:t>
      </w:r>
      <w:r w:rsidR="00936C78">
        <w:rPr>
          <w:sz w:val="20"/>
        </w:rPr>
        <w:t>BEP</w:t>
      </w:r>
      <w:r w:rsidR="00AA28F0">
        <w:rPr>
          <w:sz w:val="20"/>
        </w:rPr>
        <w:t xml:space="preserve"> Group</w:t>
      </w:r>
      <w:r w:rsidR="00936C78">
        <w:rPr>
          <w:sz w:val="20"/>
        </w:rPr>
        <w:t>'s</w:t>
      </w:r>
      <w:r w:rsidR="00AD1E40" w:rsidRPr="000936F4">
        <w:rPr>
          <w:sz w:val="20"/>
        </w:rPr>
        <w:t xml:space="preserve"> </w:t>
      </w:r>
      <w:r w:rsidR="00936C78">
        <w:rPr>
          <w:sz w:val="20"/>
        </w:rPr>
        <w:lastRenderedPageBreak/>
        <w:t xml:space="preserve">operation </w:t>
      </w:r>
      <w:r w:rsidR="00AD1E40" w:rsidRPr="000936F4">
        <w:rPr>
          <w:sz w:val="20"/>
        </w:rPr>
        <w:t xml:space="preserve">of the programs offered by </w:t>
      </w:r>
      <w:r w:rsidR="00670654">
        <w:rPr>
          <w:sz w:val="20"/>
        </w:rPr>
        <w:t xml:space="preserve">BEP </w:t>
      </w:r>
      <w:r w:rsidR="00AA28F0">
        <w:rPr>
          <w:sz w:val="20"/>
        </w:rPr>
        <w:t xml:space="preserve">Group </w:t>
      </w:r>
      <w:r w:rsidR="00AD1E40" w:rsidRPr="000936F4">
        <w:rPr>
          <w:sz w:val="20"/>
        </w:rPr>
        <w:t xml:space="preserve">and/or </w:t>
      </w:r>
      <w:r w:rsidR="00250059">
        <w:rPr>
          <w:sz w:val="20"/>
        </w:rPr>
        <w:t>by that S</w:t>
      </w:r>
      <w:r w:rsidR="00AD1E40" w:rsidRPr="000936F4">
        <w:rPr>
          <w:sz w:val="20"/>
        </w:rPr>
        <w:t>upplier.</w:t>
      </w:r>
      <w:bookmarkEnd w:id="27"/>
      <w:r w:rsidR="00FC27D0">
        <w:rPr>
          <w:sz w:val="20"/>
        </w:rPr>
        <w:t xml:space="preserve"> </w:t>
      </w:r>
      <w:r w:rsidR="00FC27D0" w:rsidRPr="00FC27D0">
        <w:rPr>
          <w:sz w:val="20"/>
        </w:rPr>
        <w:t xml:space="preserve">These fees are </w:t>
      </w:r>
      <w:r w:rsidR="00324C2D">
        <w:rPr>
          <w:sz w:val="20"/>
        </w:rPr>
        <w:t xml:space="preserve">in consideration </w:t>
      </w:r>
      <w:r w:rsidR="00FC27D0" w:rsidRPr="00FC27D0">
        <w:rPr>
          <w:sz w:val="20"/>
        </w:rPr>
        <w:t xml:space="preserve">for services performed by </w:t>
      </w:r>
      <w:r w:rsidR="00FC27D0">
        <w:rPr>
          <w:sz w:val="20"/>
        </w:rPr>
        <w:t>BEP</w:t>
      </w:r>
      <w:r w:rsidR="00FC27D0" w:rsidRPr="00FC27D0">
        <w:rPr>
          <w:sz w:val="20"/>
        </w:rPr>
        <w:t xml:space="preserve"> </w:t>
      </w:r>
      <w:r w:rsidR="00AA28F0">
        <w:rPr>
          <w:sz w:val="20"/>
        </w:rPr>
        <w:t xml:space="preserve">Group </w:t>
      </w:r>
      <w:r w:rsidR="00FC27D0" w:rsidRPr="00FC27D0">
        <w:rPr>
          <w:sz w:val="20"/>
        </w:rPr>
        <w:t xml:space="preserve">with respect to the marketing of the manufacturers’ products to </w:t>
      </w:r>
      <w:r w:rsidR="00324C2D">
        <w:rPr>
          <w:sz w:val="20"/>
        </w:rPr>
        <w:t>M</w:t>
      </w:r>
      <w:r w:rsidR="00FC27D0" w:rsidRPr="00FC27D0">
        <w:rPr>
          <w:sz w:val="20"/>
        </w:rPr>
        <w:t xml:space="preserve">embers, securing and maintaining the rebate program and related contracts, collecting the </w:t>
      </w:r>
      <w:r w:rsidR="00FC27D0">
        <w:rPr>
          <w:sz w:val="20"/>
        </w:rPr>
        <w:t>m</w:t>
      </w:r>
      <w:r w:rsidR="00FC27D0" w:rsidRPr="00FC27D0">
        <w:rPr>
          <w:sz w:val="20"/>
        </w:rPr>
        <w:t>embers</w:t>
      </w:r>
      <w:r w:rsidR="00FC27D0">
        <w:rPr>
          <w:sz w:val="20"/>
        </w:rPr>
        <w:t>’</w:t>
      </w:r>
      <w:r w:rsidR="00FC27D0" w:rsidRPr="00FC27D0">
        <w:rPr>
          <w:sz w:val="20"/>
        </w:rPr>
        <w:t xml:space="preserve"> purchase level data from its </w:t>
      </w:r>
      <w:r w:rsidR="00324C2D">
        <w:rPr>
          <w:sz w:val="20"/>
        </w:rPr>
        <w:t>S</w:t>
      </w:r>
      <w:r w:rsidR="00FC27D0" w:rsidRPr="00FC27D0">
        <w:rPr>
          <w:sz w:val="20"/>
        </w:rPr>
        <w:t xml:space="preserve">uppliers, reporting those purchases to </w:t>
      </w:r>
      <w:r w:rsidR="00FC27D0">
        <w:rPr>
          <w:sz w:val="20"/>
        </w:rPr>
        <w:t>BEP</w:t>
      </w:r>
      <w:r w:rsidR="00AA28F0">
        <w:rPr>
          <w:sz w:val="20"/>
        </w:rPr>
        <w:t xml:space="preserve"> Group</w:t>
      </w:r>
      <w:r w:rsidR="00FC27D0" w:rsidRPr="00FC27D0">
        <w:rPr>
          <w:sz w:val="20"/>
        </w:rPr>
        <w:t xml:space="preserve">’s strategic partners and manufacturers, and remitting the rebate revenue to </w:t>
      </w:r>
      <w:r w:rsidR="00324C2D">
        <w:rPr>
          <w:sz w:val="20"/>
        </w:rPr>
        <w:t>M</w:t>
      </w:r>
      <w:r w:rsidR="00FC27D0" w:rsidRPr="00FC27D0">
        <w:rPr>
          <w:sz w:val="20"/>
        </w:rPr>
        <w:t xml:space="preserve">embers with related reporting with respect to the </w:t>
      </w:r>
      <w:r w:rsidR="00FC27D0">
        <w:rPr>
          <w:sz w:val="20"/>
        </w:rPr>
        <w:t>m</w:t>
      </w:r>
      <w:r w:rsidR="00FC27D0" w:rsidRPr="00FC27D0">
        <w:rPr>
          <w:sz w:val="20"/>
        </w:rPr>
        <w:t xml:space="preserve">embers’ purchases which generated rebates on manufacturer programs in </w:t>
      </w:r>
      <w:r w:rsidR="00FC27D0">
        <w:rPr>
          <w:sz w:val="20"/>
        </w:rPr>
        <w:t>BEP</w:t>
      </w:r>
      <w:r w:rsidR="00AA28F0">
        <w:rPr>
          <w:sz w:val="20"/>
        </w:rPr>
        <w:t xml:space="preserve"> Group</w:t>
      </w:r>
      <w:r w:rsidR="00FC27D0">
        <w:rPr>
          <w:sz w:val="20"/>
        </w:rPr>
        <w:t>’s</w:t>
      </w:r>
      <w:r w:rsidR="00FC27D0" w:rsidRPr="00FC27D0">
        <w:rPr>
          <w:sz w:val="20"/>
        </w:rPr>
        <w:t xml:space="preserve"> portfolio.</w:t>
      </w:r>
    </w:p>
    <w:bookmarkEnd w:id="26"/>
    <w:p w14:paraId="0E212989" w14:textId="77777777" w:rsidR="003922A1" w:rsidRPr="00601D66" w:rsidRDefault="001B5557" w:rsidP="00333916">
      <w:pPr>
        <w:pStyle w:val="TitleClause"/>
        <w:spacing w:before="0" w:after="200" w:line="312" w:lineRule="auto"/>
        <w:rPr>
          <w:sz w:val="20"/>
        </w:rPr>
      </w:pPr>
      <w:r>
        <w:rPr>
          <w:sz w:val="20"/>
        </w:rPr>
        <w:fldChar w:fldCharType="begin"/>
      </w:r>
      <w:r w:rsidRPr="00601D66">
        <w:rPr>
          <w:sz w:val="20"/>
        </w:rPr>
        <w:instrText>TC "5. Data protection" \l 1</w:instrText>
      </w:r>
      <w:r>
        <w:rPr>
          <w:sz w:val="20"/>
        </w:rPr>
        <w:fldChar w:fldCharType="end"/>
      </w:r>
      <w:bookmarkStart w:id="28" w:name="_Ref184987178"/>
      <w:bookmarkStart w:id="29" w:name="a438170"/>
      <w:bookmarkStart w:id="30" w:name="_Toc256000004"/>
      <w:r w:rsidRPr="00601D66">
        <w:rPr>
          <w:sz w:val="20"/>
        </w:rPr>
        <w:t>Data protection</w:t>
      </w:r>
      <w:bookmarkEnd w:id="28"/>
      <w:r w:rsidRPr="00601D66">
        <w:rPr>
          <w:sz w:val="20"/>
        </w:rPr>
        <w:fldChar w:fldCharType="begin"/>
      </w:r>
      <w:r w:rsidRPr="00601D66">
        <w:rPr>
          <w:sz w:val="20"/>
        </w:rPr>
        <w:fldChar w:fldCharType="end"/>
      </w:r>
      <w:bookmarkEnd w:id="29"/>
      <w:bookmarkEnd w:id="30"/>
    </w:p>
    <w:p w14:paraId="2943227F" w14:textId="400F8B95" w:rsidR="00333916" w:rsidRPr="00333916" w:rsidRDefault="001B5557" w:rsidP="00333916">
      <w:pPr>
        <w:pStyle w:val="Untitledsubclause1"/>
        <w:spacing w:before="0" w:after="200" w:line="312" w:lineRule="auto"/>
        <w:rPr>
          <w:sz w:val="20"/>
        </w:rPr>
      </w:pPr>
      <w:r w:rsidRPr="00333916">
        <w:rPr>
          <w:sz w:val="20"/>
        </w:rPr>
        <w:t xml:space="preserve">The following definitions apply in this </w:t>
      </w:r>
      <w:r>
        <w:rPr>
          <w:sz w:val="20"/>
        </w:rPr>
        <w:t>c</w:t>
      </w:r>
      <w:r w:rsidRPr="00333916">
        <w:rPr>
          <w:sz w:val="20"/>
        </w:rPr>
        <w:t xml:space="preserve">lause </w:t>
      </w:r>
      <w:r>
        <w:rPr>
          <w:sz w:val="20"/>
        </w:rPr>
        <w:fldChar w:fldCharType="begin"/>
      </w:r>
      <w:r>
        <w:rPr>
          <w:sz w:val="20"/>
        </w:rPr>
        <w:instrText xml:space="preserve"> REF _Ref184987178 \r \h </w:instrText>
      </w:r>
      <w:r>
        <w:rPr>
          <w:sz w:val="20"/>
        </w:rPr>
      </w:r>
      <w:r>
        <w:rPr>
          <w:sz w:val="20"/>
        </w:rPr>
        <w:fldChar w:fldCharType="separate"/>
      </w:r>
      <w:r w:rsidR="009A0224">
        <w:rPr>
          <w:sz w:val="20"/>
        </w:rPr>
        <w:t>7</w:t>
      </w:r>
      <w:r>
        <w:rPr>
          <w:sz w:val="20"/>
        </w:rPr>
        <w:fldChar w:fldCharType="end"/>
      </w:r>
      <w:r w:rsidRPr="00333916">
        <w:rPr>
          <w:sz w:val="20"/>
        </w:rPr>
        <w:t>:</w:t>
      </w:r>
    </w:p>
    <w:p w14:paraId="0F8F1EAF" w14:textId="77777777" w:rsidR="00333916" w:rsidRPr="00333916" w:rsidRDefault="001B5557" w:rsidP="00333916">
      <w:pPr>
        <w:pStyle w:val="Untitledsubclause2"/>
        <w:spacing w:after="200" w:line="312" w:lineRule="auto"/>
        <w:rPr>
          <w:sz w:val="20"/>
        </w:rPr>
      </w:pPr>
      <w:r w:rsidRPr="00333916">
        <w:rPr>
          <w:b/>
          <w:bCs/>
          <w:sz w:val="20"/>
        </w:rPr>
        <w:t>Controller</w:t>
      </w:r>
      <w:r w:rsidRPr="00333916">
        <w:rPr>
          <w:sz w:val="20"/>
        </w:rPr>
        <w:t xml:space="preserve">, </w:t>
      </w:r>
      <w:r w:rsidRPr="00333916">
        <w:rPr>
          <w:b/>
          <w:bCs/>
          <w:sz w:val="20"/>
        </w:rPr>
        <w:t>Processor</w:t>
      </w:r>
      <w:r w:rsidRPr="00333916">
        <w:rPr>
          <w:sz w:val="20"/>
        </w:rPr>
        <w:t xml:space="preserve">, </w:t>
      </w:r>
      <w:r w:rsidRPr="00333916">
        <w:rPr>
          <w:b/>
          <w:bCs/>
          <w:sz w:val="20"/>
        </w:rPr>
        <w:t>Data</w:t>
      </w:r>
      <w:r w:rsidRPr="00333916">
        <w:rPr>
          <w:sz w:val="20"/>
        </w:rPr>
        <w:t xml:space="preserve"> </w:t>
      </w:r>
      <w:r w:rsidRPr="00333916">
        <w:rPr>
          <w:b/>
          <w:bCs/>
          <w:sz w:val="20"/>
        </w:rPr>
        <w:t>Subject</w:t>
      </w:r>
      <w:r w:rsidRPr="00333916">
        <w:rPr>
          <w:sz w:val="20"/>
        </w:rPr>
        <w:t xml:space="preserve">, </w:t>
      </w:r>
      <w:r w:rsidRPr="00333916">
        <w:rPr>
          <w:b/>
          <w:bCs/>
          <w:sz w:val="20"/>
        </w:rPr>
        <w:t>Personal</w:t>
      </w:r>
      <w:r w:rsidRPr="00333916">
        <w:rPr>
          <w:sz w:val="20"/>
        </w:rPr>
        <w:t xml:space="preserve"> </w:t>
      </w:r>
      <w:r w:rsidRPr="00333916">
        <w:rPr>
          <w:b/>
          <w:bCs/>
          <w:sz w:val="20"/>
        </w:rPr>
        <w:t>Data</w:t>
      </w:r>
      <w:r w:rsidRPr="00333916">
        <w:rPr>
          <w:sz w:val="20"/>
        </w:rPr>
        <w:t xml:space="preserve">, </w:t>
      </w:r>
      <w:r w:rsidRPr="00333916">
        <w:rPr>
          <w:b/>
          <w:bCs/>
          <w:sz w:val="20"/>
        </w:rPr>
        <w:t>Personal</w:t>
      </w:r>
      <w:r w:rsidRPr="00333916">
        <w:rPr>
          <w:sz w:val="20"/>
        </w:rPr>
        <w:t xml:space="preserve"> </w:t>
      </w:r>
      <w:r w:rsidRPr="00333916">
        <w:rPr>
          <w:b/>
          <w:bCs/>
          <w:sz w:val="20"/>
        </w:rPr>
        <w:t>Data</w:t>
      </w:r>
      <w:r w:rsidRPr="00333916">
        <w:rPr>
          <w:sz w:val="20"/>
        </w:rPr>
        <w:t xml:space="preserve"> </w:t>
      </w:r>
      <w:r w:rsidRPr="00333916">
        <w:rPr>
          <w:b/>
          <w:bCs/>
          <w:sz w:val="20"/>
        </w:rPr>
        <w:t>Breach</w:t>
      </w:r>
      <w:r w:rsidRPr="00333916">
        <w:rPr>
          <w:sz w:val="20"/>
        </w:rPr>
        <w:t xml:space="preserve">, </w:t>
      </w:r>
      <w:r w:rsidRPr="00333916">
        <w:rPr>
          <w:b/>
          <w:bCs/>
          <w:sz w:val="20"/>
        </w:rPr>
        <w:t>processing</w:t>
      </w:r>
      <w:r w:rsidRPr="00333916">
        <w:rPr>
          <w:sz w:val="20"/>
        </w:rPr>
        <w:t xml:space="preserve"> and </w:t>
      </w:r>
      <w:r w:rsidRPr="00333916">
        <w:rPr>
          <w:b/>
          <w:bCs/>
          <w:sz w:val="20"/>
        </w:rPr>
        <w:t>appropriate</w:t>
      </w:r>
      <w:r w:rsidRPr="00333916">
        <w:rPr>
          <w:sz w:val="20"/>
        </w:rPr>
        <w:t xml:space="preserve"> </w:t>
      </w:r>
      <w:r w:rsidRPr="00333916">
        <w:rPr>
          <w:b/>
          <w:bCs/>
          <w:sz w:val="20"/>
        </w:rPr>
        <w:t>technical</w:t>
      </w:r>
      <w:r w:rsidRPr="00333916">
        <w:rPr>
          <w:sz w:val="20"/>
        </w:rPr>
        <w:t xml:space="preserve"> </w:t>
      </w:r>
      <w:r w:rsidRPr="00333916">
        <w:rPr>
          <w:b/>
          <w:bCs/>
          <w:sz w:val="20"/>
        </w:rPr>
        <w:t>and</w:t>
      </w:r>
      <w:r w:rsidRPr="00333916">
        <w:rPr>
          <w:sz w:val="20"/>
        </w:rPr>
        <w:t xml:space="preserve"> </w:t>
      </w:r>
      <w:r w:rsidRPr="00333916">
        <w:rPr>
          <w:b/>
          <w:bCs/>
          <w:sz w:val="20"/>
        </w:rPr>
        <w:t>organisational</w:t>
      </w:r>
      <w:r w:rsidRPr="00333916">
        <w:rPr>
          <w:sz w:val="20"/>
        </w:rPr>
        <w:t xml:space="preserve"> </w:t>
      </w:r>
      <w:r w:rsidRPr="00333916">
        <w:rPr>
          <w:b/>
          <w:bCs/>
          <w:sz w:val="20"/>
        </w:rPr>
        <w:t>measures</w:t>
      </w:r>
      <w:r w:rsidRPr="00333916">
        <w:rPr>
          <w:sz w:val="20"/>
        </w:rPr>
        <w:t>: as defined in the Data Protection Legislation</w:t>
      </w:r>
      <w:r>
        <w:rPr>
          <w:sz w:val="20"/>
        </w:rPr>
        <w:t>.</w:t>
      </w:r>
    </w:p>
    <w:p w14:paraId="0098CA10" w14:textId="77777777" w:rsidR="00333916" w:rsidRPr="00333916" w:rsidRDefault="001B5557" w:rsidP="00333916">
      <w:pPr>
        <w:pStyle w:val="Untitledsubclause2"/>
        <w:spacing w:after="200" w:line="312" w:lineRule="auto"/>
        <w:rPr>
          <w:sz w:val="20"/>
        </w:rPr>
      </w:pPr>
      <w:r w:rsidRPr="00333916">
        <w:rPr>
          <w:b/>
          <w:bCs/>
          <w:sz w:val="20"/>
        </w:rPr>
        <w:t>Data Protection Legislation</w:t>
      </w:r>
      <w:r w:rsidRPr="00333916">
        <w:rPr>
          <w:sz w:val="20"/>
        </w:rPr>
        <w:t>: all applicable data protection and privacy legislation in force from time to time in the UK including the UK GDPR, the Data Protection Act 2018 (and regulations made thereunder) and the Privacy and Electronic Communications Regulations 2003 (SI 2003/2426)</w:t>
      </w:r>
      <w:r>
        <w:rPr>
          <w:sz w:val="20"/>
        </w:rPr>
        <w:t>.</w:t>
      </w:r>
    </w:p>
    <w:p w14:paraId="008C7AEB" w14:textId="77777777" w:rsidR="00333916" w:rsidRPr="00333916" w:rsidRDefault="001B5557" w:rsidP="00333916">
      <w:pPr>
        <w:pStyle w:val="Untitledsubclause2"/>
        <w:spacing w:after="200" w:line="312" w:lineRule="auto"/>
        <w:rPr>
          <w:sz w:val="20"/>
        </w:rPr>
      </w:pPr>
      <w:r w:rsidRPr="00333916">
        <w:rPr>
          <w:b/>
          <w:bCs/>
          <w:sz w:val="20"/>
        </w:rPr>
        <w:t>Domestic Law</w:t>
      </w:r>
      <w:r w:rsidRPr="00333916">
        <w:rPr>
          <w:sz w:val="20"/>
        </w:rPr>
        <w:t>: the law of the United Kingdom or a part of the United Kingdom</w:t>
      </w:r>
      <w:r>
        <w:rPr>
          <w:sz w:val="20"/>
        </w:rPr>
        <w:t>.</w:t>
      </w:r>
    </w:p>
    <w:p w14:paraId="28543834" w14:textId="77777777" w:rsidR="00333916" w:rsidRPr="00333916" w:rsidRDefault="001B5557" w:rsidP="00333916">
      <w:pPr>
        <w:pStyle w:val="Untitledsubclause2"/>
        <w:spacing w:after="200" w:line="312" w:lineRule="auto"/>
        <w:rPr>
          <w:sz w:val="20"/>
        </w:rPr>
      </w:pPr>
      <w:r w:rsidRPr="00333916">
        <w:rPr>
          <w:b/>
          <w:bCs/>
          <w:sz w:val="20"/>
        </w:rPr>
        <w:t>UK GDPR</w:t>
      </w:r>
      <w:r w:rsidRPr="00333916">
        <w:rPr>
          <w:sz w:val="20"/>
        </w:rPr>
        <w:t>: has the meaning given to it in section 3(10) (as supplemented by section 205(4)) of the Data Protection Act 2018.</w:t>
      </w:r>
    </w:p>
    <w:p w14:paraId="41FCF605" w14:textId="74112271" w:rsidR="00333916" w:rsidRPr="00333916" w:rsidRDefault="00953CB4" w:rsidP="00333916">
      <w:pPr>
        <w:pStyle w:val="Untitledsubclause1"/>
        <w:spacing w:before="0" w:after="200" w:line="312" w:lineRule="auto"/>
        <w:rPr>
          <w:sz w:val="20"/>
        </w:rPr>
      </w:pPr>
      <w:bookmarkStart w:id="31" w:name="_Ref184987315"/>
      <w:r>
        <w:rPr>
          <w:sz w:val="20"/>
        </w:rPr>
        <w:t xml:space="preserve">The Member and BEP </w:t>
      </w:r>
      <w:r w:rsidR="00AA28F0">
        <w:rPr>
          <w:sz w:val="20"/>
        </w:rPr>
        <w:t xml:space="preserve">Group </w:t>
      </w:r>
      <w:r w:rsidR="001B5557" w:rsidRPr="00333916">
        <w:rPr>
          <w:sz w:val="20"/>
        </w:rPr>
        <w:t xml:space="preserve">will comply with all applicable requirements of the Data Protection Legislation. This </w:t>
      </w:r>
      <w:r w:rsidR="001B5557">
        <w:rPr>
          <w:sz w:val="20"/>
        </w:rPr>
        <w:t>c</w:t>
      </w:r>
      <w:r w:rsidR="001B5557" w:rsidRPr="00333916">
        <w:rPr>
          <w:sz w:val="20"/>
        </w:rPr>
        <w:t xml:space="preserve">lause </w:t>
      </w:r>
      <w:r w:rsidR="001B5557">
        <w:rPr>
          <w:sz w:val="20"/>
        </w:rPr>
        <w:fldChar w:fldCharType="begin"/>
      </w:r>
      <w:r w:rsidR="001B5557">
        <w:rPr>
          <w:sz w:val="20"/>
        </w:rPr>
        <w:instrText xml:space="preserve"> REF _Ref184987178 \r \h </w:instrText>
      </w:r>
      <w:r w:rsidR="001B5557">
        <w:rPr>
          <w:sz w:val="20"/>
        </w:rPr>
      </w:r>
      <w:r w:rsidR="001B5557">
        <w:rPr>
          <w:sz w:val="20"/>
        </w:rPr>
        <w:fldChar w:fldCharType="separate"/>
      </w:r>
      <w:r w:rsidR="009A0224">
        <w:rPr>
          <w:sz w:val="20"/>
        </w:rPr>
        <w:t>7</w:t>
      </w:r>
      <w:r w:rsidR="001B5557">
        <w:rPr>
          <w:sz w:val="20"/>
        </w:rPr>
        <w:fldChar w:fldCharType="end"/>
      </w:r>
      <w:r w:rsidR="001B5557">
        <w:rPr>
          <w:sz w:val="20"/>
        </w:rPr>
        <w:t xml:space="preserve"> </w:t>
      </w:r>
      <w:r w:rsidR="001B5557" w:rsidRPr="00333916">
        <w:rPr>
          <w:sz w:val="20"/>
        </w:rPr>
        <w:t>is in addition to, and does not relieve, remove or replace, a party's obligations or rights under the Data Protection Legislation.</w:t>
      </w:r>
      <w:bookmarkEnd w:id="31"/>
    </w:p>
    <w:p w14:paraId="2077082E" w14:textId="2D0B1318" w:rsidR="00333916" w:rsidRPr="00333916" w:rsidRDefault="001B5557" w:rsidP="00333916">
      <w:pPr>
        <w:pStyle w:val="Untitledsubclause1"/>
        <w:spacing w:before="0" w:after="200" w:line="312" w:lineRule="auto"/>
        <w:rPr>
          <w:sz w:val="20"/>
        </w:rPr>
      </w:pPr>
      <w:r w:rsidRPr="00333916">
        <w:rPr>
          <w:sz w:val="20"/>
        </w:rPr>
        <w:t xml:space="preserve">The parties acknowledge that for the purposes of the Data Protection Legislation, the </w:t>
      </w:r>
      <w:r w:rsidR="009C271B">
        <w:rPr>
          <w:sz w:val="20"/>
        </w:rPr>
        <w:t>Member</w:t>
      </w:r>
      <w:r w:rsidRPr="00333916">
        <w:rPr>
          <w:sz w:val="20"/>
        </w:rPr>
        <w:t xml:space="preserve"> is the Controller and </w:t>
      </w:r>
      <w:r w:rsidR="00F775E9">
        <w:rPr>
          <w:sz w:val="20"/>
        </w:rPr>
        <w:t>BEP</w:t>
      </w:r>
      <w:r w:rsidRPr="00333916">
        <w:rPr>
          <w:sz w:val="20"/>
        </w:rPr>
        <w:t xml:space="preserve"> </w:t>
      </w:r>
      <w:r w:rsidR="00AA28F0">
        <w:rPr>
          <w:sz w:val="20"/>
        </w:rPr>
        <w:t xml:space="preserve">Group </w:t>
      </w:r>
      <w:r w:rsidRPr="00333916">
        <w:rPr>
          <w:sz w:val="20"/>
        </w:rPr>
        <w:t xml:space="preserve">is the Processor. </w:t>
      </w:r>
      <w:r w:rsidR="00CC5823">
        <w:rPr>
          <w:sz w:val="20"/>
        </w:rPr>
        <w:fldChar w:fldCharType="begin"/>
      </w:r>
      <w:r w:rsidR="00CC5823">
        <w:rPr>
          <w:sz w:val="20"/>
        </w:rPr>
        <w:instrText xml:space="preserve"> REF _Ref184988937 \r \h </w:instrText>
      </w:r>
      <w:r w:rsidR="00CC5823">
        <w:rPr>
          <w:sz w:val="20"/>
        </w:rPr>
      </w:r>
      <w:r w:rsidR="00CC5823">
        <w:rPr>
          <w:sz w:val="20"/>
        </w:rPr>
        <w:fldChar w:fldCharType="separate"/>
      </w:r>
      <w:r w:rsidR="009A0224">
        <w:rPr>
          <w:sz w:val="20"/>
        </w:rPr>
        <w:t>Schedule 1</w:t>
      </w:r>
      <w:r w:rsidR="00CC5823">
        <w:rPr>
          <w:sz w:val="20"/>
        </w:rPr>
        <w:fldChar w:fldCharType="end"/>
      </w:r>
      <w:r w:rsidR="00FD19B9">
        <w:rPr>
          <w:sz w:val="20"/>
        </w:rPr>
        <w:t>1</w:t>
      </w:r>
      <w:r w:rsidRPr="00333916">
        <w:rPr>
          <w:sz w:val="20"/>
        </w:rPr>
        <w:t xml:space="preserve"> sets out the scope, nature and purpose of processing by </w:t>
      </w:r>
      <w:r w:rsidR="009C271B">
        <w:rPr>
          <w:sz w:val="20"/>
        </w:rPr>
        <w:t>BEP</w:t>
      </w:r>
      <w:r w:rsidR="00AA28F0">
        <w:rPr>
          <w:sz w:val="20"/>
        </w:rPr>
        <w:t xml:space="preserve"> Group</w:t>
      </w:r>
      <w:r w:rsidRPr="00333916">
        <w:rPr>
          <w:sz w:val="20"/>
        </w:rPr>
        <w:t>, the duration of the processing</w:t>
      </w:r>
      <w:r w:rsidR="0028024E">
        <w:rPr>
          <w:sz w:val="20"/>
        </w:rPr>
        <w:t>,</w:t>
      </w:r>
      <w:r w:rsidRPr="00333916">
        <w:rPr>
          <w:sz w:val="20"/>
        </w:rPr>
        <w:t xml:space="preserve"> and the types of Personal Data and categories of Data Subject.</w:t>
      </w:r>
    </w:p>
    <w:p w14:paraId="11818D27" w14:textId="27422ED5" w:rsidR="00333916" w:rsidRPr="00333916" w:rsidRDefault="001B5557" w:rsidP="00333916">
      <w:pPr>
        <w:pStyle w:val="Untitledsubclause1"/>
        <w:spacing w:before="0" w:after="200" w:line="312" w:lineRule="auto"/>
        <w:rPr>
          <w:sz w:val="20"/>
        </w:rPr>
      </w:pPr>
      <w:r w:rsidRPr="00333916">
        <w:rPr>
          <w:sz w:val="20"/>
        </w:rPr>
        <w:t xml:space="preserve">Without prejudice to the generality of </w:t>
      </w:r>
      <w:r w:rsidR="009C271B">
        <w:rPr>
          <w:sz w:val="20"/>
        </w:rPr>
        <w:t>c</w:t>
      </w:r>
      <w:r w:rsidRPr="00333916">
        <w:rPr>
          <w:sz w:val="20"/>
        </w:rPr>
        <w:t xml:space="preserve">lause </w:t>
      </w:r>
      <w:r w:rsidR="009C271B">
        <w:rPr>
          <w:sz w:val="20"/>
        </w:rPr>
        <w:fldChar w:fldCharType="begin"/>
      </w:r>
      <w:r w:rsidR="009C271B">
        <w:rPr>
          <w:sz w:val="20"/>
        </w:rPr>
        <w:instrText xml:space="preserve"> REF _Ref184987315 \r \h </w:instrText>
      </w:r>
      <w:r w:rsidR="009C271B">
        <w:rPr>
          <w:sz w:val="20"/>
        </w:rPr>
      </w:r>
      <w:r w:rsidR="009C271B">
        <w:rPr>
          <w:sz w:val="20"/>
        </w:rPr>
        <w:fldChar w:fldCharType="separate"/>
      </w:r>
      <w:r w:rsidR="009A0224">
        <w:rPr>
          <w:sz w:val="20"/>
        </w:rPr>
        <w:t>7.2</w:t>
      </w:r>
      <w:r w:rsidR="009C271B">
        <w:rPr>
          <w:sz w:val="20"/>
        </w:rPr>
        <w:fldChar w:fldCharType="end"/>
      </w:r>
      <w:r w:rsidRPr="00333916">
        <w:rPr>
          <w:sz w:val="20"/>
        </w:rPr>
        <w:t xml:space="preserve">, the </w:t>
      </w:r>
      <w:r w:rsidR="009C271B">
        <w:rPr>
          <w:sz w:val="20"/>
        </w:rPr>
        <w:t>Member</w:t>
      </w:r>
      <w:r w:rsidRPr="00333916">
        <w:rPr>
          <w:sz w:val="20"/>
        </w:rPr>
        <w:t xml:space="preserve"> will ensure that it has all necessary appropriate consents and notices in place to enable lawful transfer of the Personal Data to </w:t>
      </w:r>
      <w:r w:rsidR="009C271B">
        <w:rPr>
          <w:sz w:val="20"/>
        </w:rPr>
        <w:t>BEP</w:t>
      </w:r>
      <w:r w:rsidRPr="00333916">
        <w:rPr>
          <w:sz w:val="20"/>
        </w:rPr>
        <w:t xml:space="preserve"> </w:t>
      </w:r>
      <w:r w:rsidR="00AA28F0">
        <w:rPr>
          <w:sz w:val="20"/>
        </w:rPr>
        <w:t xml:space="preserve">Group </w:t>
      </w:r>
      <w:r w:rsidRPr="00333916">
        <w:rPr>
          <w:sz w:val="20"/>
        </w:rPr>
        <w:t xml:space="preserve">and/or lawful collection of the Personal Data by </w:t>
      </w:r>
      <w:r w:rsidR="009C271B">
        <w:rPr>
          <w:sz w:val="20"/>
        </w:rPr>
        <w:t>BEP</w:t>
      </w:r>
      <w:r w:rsidRPr="00333916">
        <w:rPr>
          <w:sz w:val="20"/>
        </w:rPr>
        <w:t xml:space="preserve"> </w:t>
      </w:r>
      <w:r w:rsidR="00AA28F0">
        <w:rPr>
          <w:sz w:val="20"/>
        </w:rPr>
        <w:t xml:space="preserve">Group </w:t>
      </w:r>
      <w:r w:rsidRPr="00333916">
        <w:rPr>
          <w:sz w:val="20"/>
        </w:rPr>
        <w:t xml:space="preserve">on behalf of the </w:t>
      </w:r>
      <w:r w:rsidR="009C271B">
        <w:rPr>
          <w:sz w:val="20"/>
        </w:rPr>
        <w:t>Member</w:t>
      </w:r>
      <w:r w:rsidRPr="00333916">
        <w:rPr>
          <w:sz w:val="20"/>
        </w:rPr>
        <w:t xml:space="preserve"> for the duration and purposes of the </w:t>
      </w:r>
      <w:r w:rsidR="004C5932">
        <w:rPr>
          <w:sz w:val="20"/>
        </w:rPr>
        <w:t>Agreement</w:t>
      </w:r>
      <w:r w:rsidRPr="00333916">
        <w:rPr>
          <w:sz w:val="20"/>
        </w:rPr>
        <w:t>.</w:t>
      </w:r>
    </w:p>
    <w:p w14:paraId="3210CCBD" w14:textId="310B674A" w:rsidR="00333916" w:rsidRPr="00333916" w:rsidRDefault="001B5557" w:rsidP="00333916">
      <w:pPr>
        <w:pStyle w:val="Untitledsubclause1"/>
        <w:spacing w:before="0" w:after="200" w:line="312" w:lineRule="auto"/>
        <w:rPr>
          <w:sz w:val="20"/>
        </w:rPr>
      </w:pPr>
      <w:r w:rsidRPr="00333916">
        <w:rPr>
          <w:sz w:val="20"/>
        </w:rPr>
        <w:t xml:space="preserve">Without prejudice to the generality of </w:t>
      </w:r>
      <w:r w:rsidR="009C271B">
        <w:rPr>
          <w:sz w:val="20"/>
        </w:rPr>
        <w:t>c</w:t>
      </w:r>
      <w:r w:rsidRPr="00333916">
        <w:rPr>
          <w:sz w:val="20"/>
        </w:rPr>
        <w:t xml:space="preserve">lause </w:t>
      </w:r>
      <w:r w:rsidR="009C271B">
        <w:rPr>
          <w:sz w:val="20"/>
        </w:rPr>
        <w:fldChar w:fldCharType="begin"/>
      </w:r>
      <w:r w:rsidR="009C271B">
        <w:rPr>
          <w:sz w:val="20"/>
        </w:rPr>
        <w:instrText xml:space="preserve"> REF _Ref184987315 \r \h </w:instrText>
      </w:r>
      <w:r w:rsidR="009C271B">
        <w:rPr>
          <w:sz w:val="20"/>
        </w:rPr>
      </w:r>
      <w:r w:rsidR="009C271B">
        <w:rPr>
          <w:sz w:val="20"/>
        </w:rPr>
        <w:fldChar w:fldCharType="separate"/>
      </w:r>
      <w:r w:rsidR="009A0224">
        <w:rPr>
          <w:sz w:val="20"/>
        </w:rPr>
        <w:t>7.2</w:t>
      </w:r>
      <w:r w:rsidR="009C271B">
        <w:rPr>
          <w:sz w:val="20"/>
        </w:rPr>
        <w:fldChar w:fldCharType="end"/>
      </w:r>
      <w:r w:rsidRPr="00333916">
        <w:rPr>
          <w:sz w:val="20"/>
        </w:rPr>
        <w:t xml:space="preserve">, </w:t>
      </w:r>
      <w:r w:rsidR="009C271B">
        <w:rPr>
          <w:sz w:val="20"/>
        </w:rPr>
        <w:t>BEP</w:t>
      </w:r>
      <w:r w:rsidRPr="00333916">
        <w:rPr>
          <w:sz w:val="20"/>
        </w:rPr>
        <w:t xml:space="preserve"> </w:t>
      </w:r>
      <w:r w:rsidR="00AA28F0">
        <w:rPr>
          <w:sz w:val="20"/>
        </w:rPr>
        <w:t xml:space="preserve">Group </w:t>
      </w:r>
      <w:r w:rsidRPr="00333916">
        <w:rPr>
          <w:sz w:val="20"/>
        </w:rPr>
        <w:t xml:space="preserve">shall, in relation to any Personal Data processed in connection with the performance by </w:t>
      </w:r>
      <w:r w:rsidR="009C271B">
        <w:rPr>
          <w:sz w:val="20"/>
        </w:rPr>
        <w:t>BEP</w:t>
      </w:r>
      <w:r w:rsidRPr="00333916">
        <w:rPr>
          <w:sz w:val="20"/>
        </w:rPr>
        <w:t xml:space="preserve"> </w:t>
      </w:r>
      <w:r w:rsidR="00AA28F0">
        <w:rPr>
          <w:sz w:val="20"/>
        </w:rPr>
        <w:t xml:space="preserve">Group </w:t>
      </w:r>
      <w:r w:rsidRPr="00333916">
        <w:rPr>
          <w:sz w:val="20"/>
        </w:rPr>
        <w:t xml:space="preserve">of its obligations under the </w:t>
      </w:r>
      <w:r w:rsidR="004C5932">
        <w:rPr>
          <w:sz w:val="20"/>
        </w:rPr>
        <w:t>Agreement</w:t>
      </w:r>
      <w:r w:rsidRPr="00333916">
        <w:rPr>
          <w:sz w:val="20"/>
        </w:rPr>
        <w:t>:</w:t>
      </w:r>
    </w:p>
    <w:p w14:paraId="498B31A5" w14:textId="1D86476B" w:rsidR="00333916" w:rsidRPr="00333916" w:rsidRDefault="001B5557" w:rsidP="00333916">
      <w:pPr>
        <w:pStyle w:val="Untitledsubclause2"/>
        <w:spacing w:after="200" w:line="312" w:lineRule="auto"/>
        <w:rPr>
          <w:sz w:val="20"/>
        </w:rPr>
      </w:pPr>
      <w:r w:rsidRPr="00333916">
        <w:rPr>
          <w:sz w:val="20"/>
        </w:rPr>
        <w:t xml:space="preserve">process that Personal Data only </w:t>
      </w:r>
      <w:r w:rsidR="00953CB4">
        <w:rPr>
          <w:sz w:val="20"/>
        </w:rPr>
        <w:t>in accordance wit</w:t>
      </w:r>
      <w:r w:rsidR="00FD19B9">
        <w:rPr>
          <w:sz w:val="20"/>
        </w:rPr>
        <w:t>h</w:t>
      </w:r>
      <w:r w:rsidR="00953CB4">
        <w:rPr>
          <w:sz w:val="20"/>
        </w:rPr>
        <w:t xml:space="preserve"> the terms of this </w:t>
      </w:r>
      <w:r w:rsidR="004C5932">
        <w:rPr>
          <w:sz w:val="20"/>
        </w:rPr>
        <w:t>Agreement</w:t>
      </w:r>
      <w:r w:rsidR="00953CB4">
        <w:rPr>
          <w:sz w:val="20"/>
        </w:rPr>
        <w:t xml:space="preserve"> and any other </w:t>
      </w:r>
      <w:r w:rsidRPr="00333916">
        <w:rPr>
          <w:sz w:val="20"/>
        </w:rPr>
        <w:t xml:space="preserve">documented written instructions of the </w:t>
      </w:r>
      <w:r w:rsidR="009C271B">
        <w:rPr>
          <w:sz w:val="20"/>
        </w:rPr>
        <w:t xml:space="preserve">Member </w:t>
      </w:r>
      <w:r w:rsidRPr="00333916">
        <w:rPr>
          <w:sz w:val="20"/>
        </w:rPr>
        <w:t xml:space="preserve">unless </w:t>
      </w:r>
      <w:r w:rsidR="009C271B">
        <w:rPr>
          <w:sz w:val="20"/>
        </w:rPr>
        <w:t>BEP</w:t>
      </w:r>
      <w:r w:rsidRPr="00333916">
        <w:rPr>
          <w:sz w:val="20"/>
        </w:rPr>
        <w:t xml:space="preserve"> </w:t>
      </w:r>
      <w:r w:rsidR="00AA28F0">
        <w:rPr>
          <w:sz w:val="20"/>
        </w:rPr>
        <w:t xml:space="preserve">Group </w:t>
      </w:r>
      <w:r w:rsidRPr="00333916">
        <w:rPr>
          <w:sz w:val="20"/>
        </w:rPr>
        <w:t xml:space="preserve">is required by </w:t>
      </w:r>
      <w:r w:rsidRPr="00333916">
        <w:rPr>
          <w:sz w:val="20"/>
        </w:rPr>
        <w:lastRenderedPageBreak/>
        <w:t xml:space="preserve">Domestic Law to otherwise process that Personal Data. Where </w:t>
      </w:r>
      <w:r w:rsidR="009C271B">
        <w:rPr>
          <w:sz w:val="20"/>
        </w:rPr>
        <w:t>BEP</w:t>
      </w:r>
      <w:r w:rsidRPr="00333916">
        <w:rPr>
          <w:sz w:val="20"/>
        </w:rPr>
        <w:t xml:space="preserve"> </w:t>
      </w:r>
      <w:r w:rsidR="00AA28F0">
        <w:rPr>
          <w:sz w:val="20"/>
        </w:rPr>
        <w:t xml:space="preserve">Group </w:t>
      </w:r>
      <w:r w:rsidRPr="00333916">
        <w:rPr>
          <w:sz w:val="20"/>
        </w:rPr>
        <w:t xml:space="preserve">is relying on Domestic Law as the basis for processing Personal Data, </w:t>
      </w:r>
      <w:r w:rsidR="009C271B">
        <w:rPr>
          <w:sz w:val="20"/>
        </w:rPr>
        <w:t>BEP</w:t>
      </w:r>
      <w:r w:rsidRPr="00333916">
        <w:rPr>
          <w:sz w:val="20"/>
        </w:rPr>
        <w:t xml:space="preserve"> </w:t>
      </w:r>
      <w:r w:rsidR="00AA28F0">
        <w:rPr>
          <w:sz w:val="20"/>
        </w:rPr>
        <w:t xml:space="preserve">Group </w:t>
      </w:r>
      <w:r w:rsidRPr="00333916">
        <w:rPr>
          <w:sz w:val="20"/>
        </w:rPr>
        <w:t xml:space="preserve">shall promptly notify the </w:t>
      </w:r>
      <w:r w:rsidR="009C271B">
        <w:rPr>
          <w:sz w:val="20"/>
        </w:rPr>
        <w:t>Member</w:t>
      </w:r>
      <w:r w:rsidRPr="00333916">
        <w:rPr>
          <w:sz w:val="20"/>
        </w:rPr>
        <w:t xml:space="preserve"> of this before performing the processing required by the Domestic Law unless the Domestic Law prohibits </w:t>
      </w:r>
      <w:r w:rsidR="009C271B">
        <w:rPr>
          <w:sz w:val="20"/>
        </w:rPr>
        <w:t>BEP</w:t>
      </w:r>
      <w:r w:rsidRPr="00333916">
        <w:rPr>
          <w:sz w:val="20"/>
        </w:rPr>
        <w:t xml:space="preserve"> </w:t>
      </w:r>
      <w:r w:rsidR="00AA28F0">
        <w:rPr>
          <w:sz w:val="20"/>
        </w:rPr>
        <w:t xml:space="preserve">Group </w:t>
      </w:r>
      <w:proofErr w:type="gramStart"/>
      <w:r w:rsidRPr="00333916">
        <w:rPr>
          <w:sz w:val="20"/>
        </w:rPr>
        <w:t>from so</w:t>
      </w:r>
      <w:proofErr w:type="gramEnd"/>
      <w:r w:rsidRPr="00333916">
        <w:rPr>
          <w:sz w:val="20"/>
        </w:rPr>
        <w:t xml:space="preserve"> notifying the </w:t>
      </w:r>
      <w:proofErr w:type="gramStart"/>
      <w:r w:rsidR="009C271B">
        <w:rPr>
          <w:sz w:val="20"/>
        </w:rPr>
        <w:t>Member</w:t>
      </w:r>
      <w:r w:rsidRPr="00333916">
        <w:rPr>
          <w:sz w:val="20"/>
        </w:rPr>
        <w:t>;</w:t>
      </w:r>
      <w:proofErr w:type="gramEnd"/>
    </w:p>
    <w:p w14:paraId="7BFC6F9D" w14:textId="77777777" w:rsidR="00333916" w:rsidRPr="00333916" w:rsidRDefault="001B5557" w:rsidP="00333916">
      <w:pPr>
        <w:pStyle w:val="Untitledsubclause2"/>
        <w:spacing w:after="200" w:line="312" w:lineRule="auto"/>
        <w:rPr>
          <w:sz w:val="20"/>
        </w:rPr>
      </w:pPr>
      <w:r w:rsidRPr="00333916">
        <w:rPr>
          <w:sz w:val="20"/>
        </w:rPr>
        <w:t xml:space="preserve">ensure that it has in place appropriate technical and organisational measures, reviewed and approved by the </w:t>
      </w:r>
      <w:r w:rsidR="009C271B">
        <w:rPr>
          <w:sz w:val="20"/>
        </w:rPr>
        <w:t>Member</w:t>
      </w:r>
      <w:r w:rsidR="00FD19B9">
        <w:rPr>
          <w:sz w:val="20"/>
        </w:rPr>
        <w:t xml:space="preserve"> at the Member's request</w:t>
      </w:r>
      <w:r w:rsidRPr="00333916">
        <w:rPr>
          <w:sz w:val="20"/>
        </w:rPr>
        <w:t>, to protect against unauthorised or unlawful processing of Personal Data and against accidental loss or destruction of, or damage to, Personal Data, appropriate to the harm that might result from the unauthorised or unlawful processing or accidental loss, destruction or damage and the nature of the data to be protected, having regard to the state of technological development and the cost of implementing any measures (those measures may include, where appropriate, pseudonymising and encrypting Personal Data, ensuring confidentiality, integrity, availability and resilience of its systems and services, ensuring that availability of and access to Personal Data can be restored in a timely manner after an incident, and regularly assessing and evaluating the effectiveness of the technical and organisational measures adopted by it);</w:t>
      </w:r>
    </w:p>
    <w:p w14:paraId="1E52D0B9" w14:textId="44EEEC9E" w:rsidR="00333916" w:rsidRPr="00333916" w:rsidRDefault="001B5557" w:rsidP="00333916">
      <w:pPr>
        <w:pStyle w:val="Untitledsubclause2"/>
        <w:spacing w:after="200" w:line="312" w:lineRule="auto"/>
        <w:rPr>
          <w:sz w:val="20"/>
        </w:rPr>
      </w:pPr>
      <w:r w:rsidRPr="00333916">
        <w:rPr>
          <w:sz w:val="20"/>
        </w:rPr>
        <w:t>ensure that all personnel who have access to and/or process Personal Data are obliged to keep the Personal Data confidential;</w:t>
      </w:r>
    </w:p>
    <w:p w14:paraId="6A1E1841" w14:textId="77777777" w:rsidR="00333916" w:rsidRPr="00333916" w:rsidRDefault="001B5557" w:rsidP="00333916">
      <w:pPr>
        <w:pStyle w:val="Untitledsubclause2"/>
        <w:spacing w:after="200" w:line="312" w:lineRule="auto"/>
        <w:rPr>
          <w:sz w:val="20"/>
        </w:rPr>
      </w:pPr>
      <w:r w:rsidRPr="00333916">
        <w:rPr>
          <w:sz w:val="20"/>
        </w:rPr>
        <w:t>not transfer any Personal Data outside of the UK unless the following conditions are fulfilled:</w:t>
      </w:r>
    </w:p>
    <w:p w14:paraId="1F9567A8" w14:textId="0250FE5C" w:rsidR="00333916" w:rsidRPr="00333916" w:rsidRDefault="001B5557" w:rsidP="00333916">
      <w:pPr>
        <w:pStyle w:val="Untitledsubclause3"/>
        <w:spacing w:after="200" w:line="312" w:lineRule="auto"/>
        <w:rPr>
          <w:sz w:val="20"/>
        </w:rPr>
      </w:pPr>
      <w:r w:rsidRPr="00333916">
        <w:rPr>
          <w:sz w:val="20"/>
        </w:rPr>
        <w:t xml:space="preserve">the </w:t>
      </w:r>
      <w:r w:rsidR="009C271B">
        <w:rPr>
          <w:sz w:val="20"/>
        </w:rPr>
        <w:t>Member</w:t>
      </w:r>
      <w:r w:rsidRPr="00333916">
        <w:rPr>
          <w:sz w:val="20"/>
        </w:rPr>
        <w:t xml:space="preserve"> or </w:t>
      </w:r>
      <w:r w:rsidR="009C271B">
        <w:rPr>
          <w:sz w:val="20"/>
        </w:rPr>
        <w:t>BEP</w:t>
      </w:r>
      <w:r w:rsidRPr="00333916">
        <w:rPr>
          <w:sz w:val="20"/>
        </w:rPr>
        <w:t xml:space="preserve"> </w:t>
      </w:r>
      <w:r w:rsidR="00AA28F0">
        <w:rPr>
          <w:sz w:val="20"/>
        </w:rPr>
        <w:t xml:space="preserve">Group </w:t>
      </w:r>
      <w:r w:rsidRPr="00333916">
        <w:rPr>
          <w:sz w:val="20"/>
        </w:rPr>
        <w:t>has provided appropriate safeguards in relation to the transfer;</w:t>
      </w:r>
    </w:p>
    <w:p w14:paraId="41B65D0A" w14:textId="77777777" w:rsidR="00333916" w:rsidRPr="00333916" w:rsidRDefault="001B5557" w:rsidP="00333916">
      <w:pPr>
        <w:pStyle w:val="Untitledsubclause3"/>
        <w:spacing w:after="200" w:line="312" w:lineRule="auto"/>
        <w:rPr>
          <w:sz w:val="20"/>
        </w:rPr>
      </w:pPr>
      <w:r w:rsidRPr="00333916">
        <w:rPr>
          <w:sz w:val="20"/>
        </w:rPr>
        <w:t>the Data Subject has enforceable rights and effective legal remedies;</w:t>
      </w:r>
    </w:p>
    <w:p w14:paraId="0C1C2DA4" w14:textId="05D7B292" w:rsidR="00333916" w:rsidRPr="00333916" w:rsidRDefault="009C271B" w:rsidP="00333916">
      <w:pPr>
        <w:pStyle w:val="Untitledsubclause3"/>
        <w:spacing w:after="200" w:line="312" w:lineRule="auto"/>
        <w:rPr>
          <w:sz w:val="20"/>
        </w:rPr>
      </w:pPr>
      <w:r>
        <w:rPr>
          <w:sz w:val="20"/>
        </w:rPr>
        <w:t>BEP</w:t>
      </w:r>
      <w:r w:rsidR="001B5557" w:rsidRPr="00333916">
        <w:rPr>
          <w:sz w:val="20"/>
        </w:rPr>
        <w:t xml:space="preserve"> </w:t>
      </w:r>
      <w:r w:rsidR="00AA28F0">
        <w:rPr>
          <w:sz w:val="20"/>
        </w:rPr>
        <w:t xml:space="preserve">Group </w:t>
      </w:r>
      <w:r w:rsidR="001B5557" w:rsidRPr="00333916">
        <w:rPr>
          <w:sz w:val="20"/>
        </w:rPr>
        <w:t>complies with its obligations under the Data Protection Legislation by providing an adequate level of protection to any Personal Data that is transferred; and</w:t>
      </w:r>
    </w:p>
    <w:p w14:paraId="300F9A5C" w14:textId="5D1B5BC6" w:rsidR="00333916" w:rsidRPr="00333916" w:rsidRDefault="009C271B" w:rsidP="00333916">
      <w:pPr>
        <w:pStyle w:val="Untitledsubclause3"/>
        <w:spacing w:after="200" w:line="312" w:lineRule="auto"/>
        <w:rPr>
          <w:sz w:val="20"/>
        </w:rPr>
      </w:pPr>
      <w:r>
        <w:rPr>
          <w:sz w:val="20"/>
        </w:rPr>
        <w:t>BEP</w:t>
      </w:r>
      <w:r w:rsidR="001B5557" w:rsidRPr="00333916">
        <w:rPr>
          <w:sz w:val="20"/>
        </w:rPr>
        <w:t xml:space="preserve"> </w:t>
      </w:r>
      <w:r w:rsidR="00AA28F0">
        <w:rPr>
          <w:sz w:val="20"/>
        </w:rPr>
        <w:t xml:space="preserve">Group </w:t>
      </w:r>
      <w:r w:rsidR="001B5557" w:rsidRPr="00333916">
        <w:rPr>
          <w:sz w:val="20"/>
        </w:rPr>
        <w:t xml:space="preserve">complies with reasonable instructions notified to it in advance by the </w:t>
      </w:r>
      <w:r>
        <w:rPr>
          <w:sz w:val="20"/>
        </w:rPr>
        <w:t>Member</w:t>
      </w:r>
      <w:r w:rsidR="001B5557" w:rsidRPr="00333916">
        <w:rPr>
          <w:sz w:val="20"/>
        </w:rPr>
        <w:t xml:space="preserve"> with respect to the processing of the Personal Data;</w:t>
      </w:r>
    </w:p>
    <w:p w14:paraId="61A19496" w14:textId="1D108A29" w:rsidR="00333916" w:rsidRPr="00333916" w:rsidRDefault="001B5557" w:rsidP="00333916">
      <w:pPr>
        <w:pStyle w:val="Untitledsubclause2"/>
        <w:spacing w:after="200" w:line="312" w:lineRule="auto"/>
        <w:rPr>
          <w:sz w:val="20"/>
        </w:rPr>
      </w:pPr>
      <w:r w:rsidRPr="00333916">
        <w:rPr>
          <w:sz w:val="20"/>
        </w:rPr>
        <w:t xml:space="preserve">assist the </w:t>
      </w:r>
      <w:r w:rsidR="009C271B">
        <w:rPr>
          <w:sz w:val="20"/>
        </w:rPr>
        <w:t>Member</w:t>
      </w:r>
      <w:r w:rsidRPr="00333916">
        <w:rPr>
          <w:sz w:val="20"/>
        </w:rPr>
        <w:t xml:space="preserve">, at the </w:t>
      </w:r>
      <w:r w:rsidR="009C271B">
        <w:rPr>
          <w:sz w:val="20"/>
        </w:rPr>
        <w:t>Member</w:t>
      </w:r>
      <w:r w:rsidRPr="00333916">
        <w:rPr>
          <w:sz w:val="20"/>
        </w:rPr>
        <w:t>'s cost, in responding to any request from a Data Subject and in ensuring compliance with its obligations under the Data Protection Legislation with respect to security, breach notifications, impact assessments</w:t>
      </w:r>
      <w:r w:rsidR="0028024E">
        <w:rPr>
          <w:sz w:val="20"/>
        </w:rPr>
        <w:t>,</w:t>
      </w:r>
      <w:r w:rsidRPr="00333916">
        <w:rPr>
          <w:sz w:val="20"/>
        </w:rPr>
        <w:t xml:space="preserve"> and consultations with supervisory authorities or regulators;</w:t>
      </w:r>
    </w:p>
    <w:p w14:paraId="0ECE1E2E" w14:textId="77777777" w:rsidR="00333916" w:rsidRPr="00333916" w:rsidRDefault="001B5557" w:rsidP="00333916">
      <w:pPr>
        <w:pStyle w:val="Untitledsubclause2"/>
        <w:spacing w:after="200" w:line="312" w:lineRule="auto"/>
        <w:rPr>
          <w:sz w:val="20"/>
        </w:rPr>
      </w:pPr>
      <w:r w:rsidRPr="00333916">
        <w:rPr>
          <w:sz w:val="20"/>
        </w:rPr>
        <w:t xml:space="preserve">notify the </w:t>
      </w:r>
      <w:r w:rsidR="009C271B">
        <w:rPr>
          <w:sz w:val="20"/>
        </w:rPr>
        <w:t>Member</w:t>
      </w:r>
      <w:r w:rsidRPr="00333916">
        <w:rPr>
          <w:sz w:val="20"/>
        </w:rPr>
        <w:t xml:space="preserve"> without undue delay on becoming aware of a Personal Data Breach;</w:t>
      </w:r>
    </w:p>
    <w:p w14:paraId="14687C77" w14:textId="436E9CED" w:rsidR="00333916" w:rsidRPr="00333916" w:rsidRDefault="001B5557" w:rsidP="00333916">
      <w:pPr>
        <w:pStyle w:val="Untitledsubclause2"/>
        <w:spacing w:after="200" w:line="312" w:lineRule="auto"/>
        <w:rPr>
          <w:sz w:val="20"/>
        </w:rPr>
      </w:pPr>
      <w:r w:rsidRPr="00333916">
        <w:rPr>
          <w:sz w:val="20"/>
        </w:rPr>
        <w:lastRenderedPageBreak/>
        <w:t xml:space="preserve">at the written direction of the </w:t>
      </w:r>
      <w:r w:rsidR="009C271B">
        <w:rPr>
          <w:sz w:val="20"/>
        </w:rPr>
        <w:t>Member</w:t>
      </w:r>
      <w:r w:rsidRPr="00333916">
        <w:rPr>
          <w:sz w:val="20"/>
        </w:rPr>
        <w:t xml:space="preserve">, delete or return Personal Data and copies thereof to the </w:t>
      </w:r>
      <w:r w:rsidR="009C271B">
        <w:rPr>
          <w:sz w:val="20"/>
        </w:rPr>
        <w:t>Member</w:t>
      </w:r>
      <w:r w:rsidRPr="00333916">
        <w:rPr>
          <w:sz w:val="20"/>
        </w:rPr>
        <w:t xml:space="preserve"> on termination of the </w:t>
      </w:r>
      <w:r w:rsidR="004C5932">
        <w:rPr>
          <w:sz w:val="20"/>
        </w:rPr>
        <w:t>Agreement</w:t>
      </w:r>
      <w:r w:rsidRPr="00333916">
        <w:rPr>
          <w:sz w:val="20"/>
        </w:rPr>
        <w:t xml:space="preserve"> unless required by Domestic Law to store the Personal Data; and</w:t>
      </w:r>
    </w:p>
    <w:p w14:paraId="077BAC16" w14:textId="32EDB67C" w:rsidR="00333916" w:rsidRPr="00333916" w:rsidRDefault="001B5557" w:rsidP="00333916">
      <w:pPr>
        <w:pStyle w:val="Untitledsubclause2"/>
        <w:spacing w:after="200" w:line="312" w:lineRule="auto"/>
        <w:rPr>
          <w:sz w:val="20"/>
        </w:rPr>
      </w:pPr>
      <w:r w:rsidRPr="00333916">
        <w:rPr>
          <w:sz w:val="20"/>
        </w:rPr>
        <w:t xml:space="preserve">maintain complete and accurate records and information to demonstrate its compliance with this </w:t>
      </w:r>
      <w:r w:rsidR="009C271B">
        <w:rPr>
          <w:sz w:val="20"/>
        </w:rPr>
        <w:t>c</w:t>
      </w:r>
      <w:r w:rsidRPr="00333916">
        <w:rPr>
          <w:sz w:val="20"/>
        </w:rPr>
        <w:t xml:space="preserve">lause </w:t>
      </w:r>
      <w:r w:rsidR="009C271B">
        <w:rPr>
          <w:sz w:val="20"/>
        </w:rPr>
        <w:fldChar w:fldCharType="begin"/>
      </w:r>
      <w:r w:rsidR="009C271B">
        <w:rPr>
          <w:sz w:val="20"/>
        </w:rPr>
        <w:instrText xml:space="preserve"> REF _Ref184987178 \r \h </w:instrText>
      </w:r>
      <w:r w:rsidR="009C271B">
        <w:rPr>
          <w:sz w:val="20"/>
        </w:rPr>
      </w:r>
      <w:r w:rsidR="009C271B">
        <w:rPr>
          <w:sz w:val="20"/>
        </w:rPr>
        <w:fldChar w:fldCharType="separate"/>
      </w:r>
      <w:r w:rsidR="009A0224">
        <w:rPr>
          <w:sz w:val="20"/>
        </w:rPr>
        <w:t>7</w:t>
      </w:r>
      <w:r w:rsidR="009C271B">
        <w:rPr>
          <w:sz w:val="20"/>
        </w:rPr>
        <w:fldChar w:fldCharType="end"/>
      </w:r>
      <w:r w:rsidR="009C271B">
        <w:rPr>
          <w:sz w:val="20"/>
        </w:rPr>
        <w:t xml:space="preserve"> </w:t>
      </w:r>
      <w:r w:rsidRPr="00333916">
        <w:rPr>
          <w:sz w:val="20"/>
        </w:rPr>
        <w:t xml:space="preserve">and immediately inform the </w:t>
      </w:r>
      <w:r w:rsidR="009C271B">
        <w:rPr>
          <w:sz w:val="20"/>
        </w:rPr>
        <w:t>Member</w:t>
      </w:r>
      <w:r w:rsidRPr="00333916">
        <w:rPr>
          <w:sz w:val="20"/>
        </w:rPr>
        <w:t xml:space="preserve"> if, in the opinion of </w:t>
      </w:r>
      <w:r w:rsidR="009C271B">
        <w:rPr>
          <w:sz w:val="20"/>
        </w:rPr>
        <w:t>BEP</w:t>
      </w:r>
      <w:r w:rsidR="00AA28F0">
        <w:rPr>
          <w:sz w:val="20"/>
        </w:rPr>
        <w:t xml:space="preserve"> Group</w:t>
      </w:r>
      <w:r w:rsidRPr="00333916">
        <w:rPr>
          <w:sz w:val="20"/>
        </w:rPr>
        <w:t>, an instruction infringes the Data Protection Legislation.</w:t>
      </w:r>
    </w:p>
    <w:p w14:paraId="2E858D14" w14:textId="05870DC3" w:rsidR="00FC77F7" w:rsidRDefault="001B5557" w:rsidP="00333916">
      <w:pPr>
        <w:pStyle w:val="Untitledsubclause1"/>
        <w:spacing w:before="0" w:after="200" w:line="312" w:lineRule="auto"/>
        <w:rPr>
          <w:sz w:val="20"/>
        </w:rPr>
      </w:pPr>
      <w:bookmarkStart w:id="32" w:name="_Ref184987521"/>
      <w:r w:rsidRPr="00333916">
        <w:rPr>
          <w:sz w:val="20"/>
        </w:rPr>
        <w:t xml:space="preserve">The </w:t>
      </w:r>
      <w:r w:rsidR="009C271B">
        <w:rPr>
          <w:sz w:val="20"/>
        </w:rPr>
        <w:t>Member</w:t>
      </w:r>
      <w:r w:rsidRPr="00333916">
        <w:rPr>
          <w:sz w:val="20"/>
        </w:rPr>
        <w:t xml:space="preserve"> consents to </w:t>
      </w:r>
      <w:r w:rsidR="009C271B">
        <w:rPr>
          <w:sz w:val="20"/>
        </w:rPr>
        <w:t>BEP</w:t>
      </w:r>
      <w:r w:rsidRPr="00333916">
        <w:rPr>
          <w:sz w:val="20"/>
        </w:rPr>
        <w:t xml:space="preserve"> </w:t>
      </w:r>
      <w:r w:rsidR="00AA28F0">
        <w:rPr>
          <w:sz w:val="20"/>
        </w:rPr>
        <w:t xml:space="preserve">Group </w:t>
      </w:r>
      <w:r w:rsidRPr="00333916">
        <w:rPr>
          <w:sz w:val="20"/>
        </w:rPr>
        <w:t xml:space="preserve">appointing </w:t>
      </w:r>
      <w:r w:rsidR="00FC77F7">
        <w:rPr>
          <w:sz w:val="20"/>
        </w:rPr>
        <w:t>the following</w:t>
      </w:r>
      <w:r w:rsidR="0081794F">
        <w:rPr>
          <w:sz w:val="20"/>
        </w:rPr>
        <w:t xml:space="preserve"> </w:t>
      </w:r>
      <w:r w:rsidRPr="00333916">
        <w:rPr>
          <w:sz w:val="20"/>
        </w:rPr>
        <w:t>as third-party processor</w:t>
      </w:r>
      <w:r w:rsidR="00FC77F7">
        <w:rPr>
          <w:sz w:val="20"/>
        </w:rPr>
        <w:t>s</w:t>
      </w:r>
      <w:r w:rsidRPr="00333916">
        <w:rPr>
          <w:sz w:val="20"/>
        </w:rPr>
        <w:t xml:space="preserve"> of Personal Data under the </w:t>
      </w:r>
      <w:r w:rsidR="004C5932">
        <w:rPr>
          <w:sz w:val="20"/>
        </w:rPr>
        <w:t>Agreement</w:t>
      </w:r>
      <w:r w:rsidR="00FC77F7">
        <w:rPr>
          <w:sz w:val="20"/>
        </w:rPr>
        <w:t>:</w:t>
      </w:r>
    </w:p>
    <w:p w14:paraId="5481FDE0" w14:textId="77777777" w:rsidR="00FC77F7" w:rsidRDefault="00FC77F7" w:rsidP="00FC77F7">
      <w:pPr>
        <w:pStyle w:val="Untitledsubclause2"/>
        <w:spacing w:after="200" w:line="312" w:lineRule="auto"/>
        <w:rPr>
          <w:sz w:val="20"/>
        </w:rPr>
      </w:pPr>
      <w:r>
        <w:rPr>
          <w:sz w:val="20"/>
        </w:rPr>
        <w:t>Salesforce</w:t>
      </w:r>
      <w:r w:rsidR="00040AFF">
        <w:rPr>
          <w:sz w:val="20"/>
        </w:rPr>
        <w:t>;</w:t>
      </w:r>
    </w:p>
    <w:p w14:paraId="19F54A67" w14:textId="77777777" w:rsidR="00FC77F7" w:rsidRDefault="00FC77F7" w:rsidP="00FC77F7">
      <w:pPr>
        <w:pStyle w:val="Untitledsubclause2"/>
        <w:spacing w:after="200" w:line="312" w:lineRule="auto"/>
        <w:rPr>
          <w:sz w:val="20"/>
        </w:rPr>
      </w:pPr>
      <w:r>
        <w:rPr>
          <w:sz w:val="20"/>
        </w:rPr>
        <w:t>Egnyte; and</w:t>
      </w:r>
    </w:p>
    <w:p w14:paraId="72340497" w14:textId="77777777" w:rsidR="00FC77F7" w:rsidRDefault="00FC77F7" w:rsidP="00FC77F7">
      <w:pPr>
        <w:pStyle w:val="Untitledsubclause2"/>
        <w:spacing w:after="200" w:line="312" w:lineRule="auto"/>
        <w:rPr>
          <w:sz w:val="20"/>
        </w:rPr>
      </w:pPr>
      <w:r>
        <w:rPr>
          <w:sz w:val="20"/>
        </w:rPr>
        <w:t>Conga,</w:t>
      </w:r>
    </w:p>
    <w:p w14:paraId="50A11761" w14:textId="5E0912C7" w:rsidR="00333916" w:rsidRPr="00333916" w:rsidRDefault="00FC77F7" w:rsidP="001D160A">
      <w:pPr>
        <w:pStyle w:val="Untitledsubclause2"/>
        <w:numPr>
          <w:ilvl w:val="0"/>
          <w:numId w:val="0"/>
        </w:numPr>
        <w:spacing w:after="200" w:line="312" w:lineRule="auto"/>
        <w:ind w:left="720"/>
        <w:rPr>
          <w:sz w:val="20"/>
        </w:rPr>
      </w:pPr>
      <w:r>
        <w:rPr>
          <w:sz w:val="20"/>
        </w:rPr>
        <w:t xml:space="preserve">(together the </w:t>
      </w:r>
      <w:r w:rsidRPr="001D160A">
        <w:rPr>
          <w:b/>
          <w:bCs/>
          <w:sz w:val="20"/>
        </w:rPr>
        <w:t>Third</w:t>
      </w:r>
      <w:r>
        <w:rPr>
          <w:b/>
          <w:bCs/>
          <w:sz w:val="20"/>
        </w:rPr>
        <w:t>-</w:t>
      </w:r>
      <w:r w:rsidRPr="001D160A">
        <w:rPr>
          <w:b/>
          <w:bCs/>
          <w:sz w:val="20"/>
        </w:rPr>
        <w:t>Party Processors</w:t>
      </w:r>
      <w:r>
        <w:rPr>
          <w:sz w:val="20"/>
        </w:rPr>
        <w:t>).</w:t>
      </w:r>
      <w:bookmarkEnd w:id="32"/>
    </w:p>
    <w:p w14:paraId="4F0ACE43" w14:textId="1033D72E" w:rsidR="00FC77F7" w:rsidRDefault="00FC77F7" w:rsidP="00333916">
      <w:pPr>
        <w:pStyle w:val="Untitledsubclause1"/>
        <w:spacing w:before="0" w:after="200" w:line="312" w:lineRule="auto"/>
        <w:rPr>
          <w:sz w:val="20"/>
        </w:rPr>
      </w:pPr>
      <w:r>
        <w:rPr>
          <w:sz w:val="20"/>
        </w:rPr>
        <w:t>BEP</w:t>
      </w:r>
      <w:r w:rsidRPr="00333916">
        <w:rPr>
          <w:sz w:val="20"/>
        </w:rPr>
        <w:t xml:space="preserve"> </w:t>
      </w:r>
      <w:r w:rsidR="00AA28F0">
        <w:rPr>
          <w:sz w:val="20"/>
        </w:rPr>
        <w:t xml:space="preserve">Group </w:t>
      </w:r>
      <w:r w:rsidRPr="00333916">
        <w:rPr>
          <w:sz w:val="20"/>
        </w:rPr>
        <w:t xml:space="preserve">confirms that it has entered or (as the case may be) will enter with the </w:t>
      </w:r>
      <w:r>
        <w:rPr>
          <w:sz w:val="20"/>
        </w:rPr>
        <w:t>T</w:t>
      </w:r>
      <w:r w:rsidRPr="00333916">
        <w:rPr>
          <w:sz w:val="20"/>
        </w:rPr>
        <w:t>hird-</w:t>
      </w:r>
      <w:r>
        <w:rPr>
          <w:sz w:val="20"/>
        </w:rPr>
        <w:t>P</w:t>
      </w:r>
      <w:r w:rsidRPr="00333916">
        <w:rPr>
          <w:sz w:val="20"/>
        </w:rPr>
        <w:t xml:space="preserve">arty </w:t>
      </w:r>
      <w:r>
        <w:rPr>
          <w:sz w:val="20"/>
        </w:rPr>
        <w:t>P</w:t>
      </w:r>
      <w:r w:rsidRPr="00333916">
        <w:rPr>
          <w:sz w:val="20"/>
        </w:rPr>
        <w:t>rocessor</w:t>
      </w:r>
      <w:r>
        <w:rPr>
          <w:sz w:val="20"/>
        </w:rPr>
        <w:t>s</w:t>
      </w:r>
      <w:r w:rsidRPr="00333916">
        <w:rPr>
          <w:sz w:val="20"/>
        </w:rPr>
        <w:t xml:space="preserve"> into a written agreement incorporating terms which are substantially similar to those set out in this </w:t>
      </w:r>
      <w:r>
        <w:rPr>
          <w:sz w:val="20"/>
        </w:rPr>
        <w:t>c</w:t>
      </w:r>
      <w:r w:rsidRPr="00333916">
        <w:rPr>
          <w:sz w:val="20"/>
        </w:rPr>
        <w:t xml:space="preserve">lause </w:t>
      </w:r>
      <w:r>
        <w:rPr>
          <w:sz w:val="20"/>
        </w:rPr>
        <w:fldChar w:fldCharType="begin"/>
      </w:r>
      <w:r>
        <w:rPr>
          <w:sz w:val="20"/>
        </w:rPr>
        <w:instrText xml:space="preserve"> REF _Ref184987178 \r \h </w:instrText>
      </w:r>
      <w:r>
        <w:rPr>
          <w:sz w:val="20"/>
        </w:rPr>
      </w:r>
      <w:r>
        <w:rPr>
          <w:sz w:val="20"/>
        </w:rPr>
        <w:fldChar w:fldCharType="separate"/>
      </w:r>
      <w:r w:rsidR="009A0224">
        <w:rPr>
          <w:sz w:val="20"/>
        </w:rPr>
        <w:t>7</w:t>
      </w:r>
      <w:r>
        <w:rPr>
          <w:sz w:val="20"/>
        </w:rPr>
        <w:fldChar w:fldCharType="end"/>
      </w:r>
      <w:r>
        <w:rPr>
          <w:sz w:val="20"/>
        </w:rPr>
        <w:t xml:space="preserve"> </w:t>
      </w:r>
      <w:r w:rsidRPr="00333916">
        <w:rPr>
          <w:sz w:val="20"/>
        </w:rPr>
        <w:t xml:space="preserve">and in either case which </w:t>
      </w:r>
      <w:r>
        <w:rPr>
          <w:sz w:val="20"/>
        </w:rPr>
        <w:t>BEP</w:t>
      </w:r>
      <w:r w:rsidRPr="00333916">
        <w:rPr>
          <w:sz w:val="20"/>
        </w:rPr>
        <w:t xml:space="preserve"> </w:t>
      </w:r>
      <w:r w:rsidR="00AA28F0">
        <w:rPr>
          <w:sz w:val="20"/>
        </w:rPr>
        <w:t xml:space="preserve">Group </w:t>
      </w:r>
      <w:r w:rsidRPr="00333916">
        <w:rPr>
          <w:sz w:val="20"/>
        </w:rPr>
        <w:t xml:space="preserve">confirms reflect and will continue to reflect the requirements of the Data Protection Legislation. As between the </w:t>
      </w:r>
      <w:r>
        <w:rPr>
          <w:sz w:val="20"/>
        </w:rPr>
        <w:t>Member</w:t>
      </w:r>
      <w:r w:rsidRPr="00333916">
        <w:rPr>
          <w:sz w:val="20"/>
        </w:rPr>
        <w:t xml:space="preserve"> and </w:t>
      </w:r>
      <w:r>
        <w:rPr>
          <w:sz w:val="20"/>
        </w:rPr>
        <w:t>BEP</w:t>
      </w:r>
      <w:r w:rsidR="00AA28F0" w:rsidRPr="00AA28F0">
        <w:rPr>
          <w:sz w:val="20"/>
        </w:rPr>
        <w:t xml:space="preserve"> </w:t>
      </w:r>
      <w:r w:rsidR="00AA28F0">
        <w:rPr>
          <w:sz w:val="20"/>
        </w:rPr>
        <w:t>Group</w:t>
      </w:r>
      <w:r w:rsidRPr="00333916">
        <w:rPr>
          <w:sz w:val="20"/>
        </w:rPr>
        <w:t xml:space="preserve">, </w:t>
      </w:r>
      <w:r>
        <w:rPr>
          <w:sz w:val="20"/>
        </w:rPr>
        <w:t>BEP</w:t>
      </w:r>
      <w:r w:rsidRPr="00333916">
        <w:rPr>
          <w:sz w:val="20"/>
        </w:rPr>
        <w:t xml:space="preserve"> </w:t>
      </w:r>
      <w:r w:rsidR="00AA28F0">
        <w:rPr>
          <w:sz w:val="20"/>
        </w:rPr>
        <w:t xml:space="preserve">Group </w:t>
      </w:r>
      <w:r w:rsidRPr="00333916">
        <w:rPr>
          <w:sz w:val="20"/>
        </w:rPr>
        <w:t xml:space="preserve">shall remain fully liable for all acts or omissions of any </w:t>
      </w:r>
      <w:r>
        <w:rPr>
          <w:sz w:val="20"/>
        </w:rPr>
        <w:t>of the T</w:t>
      </w:r>
      <w:r w:rsidRPr="00333916">
        <w:rPr>
          <w:sz w:val="20"/>
        </w:rPr>
        <w:t>hird-</w:t>
      </w:r>
      <w:r>
        <w:rPr>
          <w:sz w:val="20"/>
        </w:rPr>
        <w:t>P</w:t>
      </w:r>
      <w:r w:rsidRPr="00333916">
        <w:rPr>
          <w:sz w:val="20"/>
        </w:rPr>
        <w:t xml:space="preserve">arty </w:t>
      </w:r>
      <w:r>
        <w:rPr>
          <w:sz w:val="20"/>
        </w:rPr>
        <w:t>P</w:t>
      </w:r>
      <w:r w:rsidRPr="00333916">
        <w:rPr>
          <w:sz w:val="20"/>
        </w:rPr>
        <w:t>rocessor</w:t>
      </w:r>
      <w:r>
        <w:rPr>
          <w:sz w:val="20"/>
        </w:rPr>
        <w:t>s</w:t>
      </w:r>
      <w:r w:rsidRPr="00333916">
        <w:rPr>
          <w:sz w:val="20"/>
        </w:rPr>
        <w:t xml:space="preserve"> appointed by it pursuant to this </w:t>
      </w:r>
      <w:r>
        <w:rPr>
          <w:sz w:val="20"/>
        </w:rPr>
        <w:t>c</w:t>
      </w:r>
      <w:r w:rsidRPr="00333916">
        <w:rPr>
          <w:sz w:val="20"/>
        </w:rPr>
        <w:t xml:space="preserve">lause </w:t>
      </w:r>
      <w:r>
        <w:rPr>
          <w:sz w:val="20"/>
        </w:rPr>
        <w:fldChar w:fldCharType="begin"/>
      </w:r>
      <w:r>
        <w:rPr>
          <w:sz w:val="20"/>
        </w:rPr>
        <w:instrText xml:space="preserve"> REF _Ref184987521 \r \h </w:instrText>
      </w:r>
      <w:r>
        <w:rPr>
          <w:sz w:val="20"/>
        </w:rPr>
      </w:r>
      <w:r>
        <w:rPr>
          <w:sz w:val="20"/>
        </w:rPr>
        <w:fldChar w:fldCharType="separate"/>
      </w:r>
      <w:r w:rsidR="009A0224">
        <w:rPr>
          <w:sz w:val="20"/>
        </w:rPr>
        <w:t>7.6</w:t>
      </w:r>
      <w:r>
        <w:rPr>
          <w:sz w:val="20"/>
        </w:rPr>
        <w:fldChar w:fldCharType="end"/>
      </w:r>
      <w:r w:rsidRPr="00333916">
        <w:rPr>
          <w:sz w:val="20"/>
        </w:rPr>
        <w:t>.</w:t>
      </w:r>
    </w:p>
    <w:p w14:paraId="6C97BB00" w14:textId="009DE389" w:rsidR="003922A1" w:rsidRDefault="009C271B" w:rsidP="00333916">
      <w:pPr>
        <w:pStyle w:val="Untitledsubclause1"/>
        <w:spacing w:before="0" w:after="200" w:line="312" w:lineRule="auto"/>
        <w:rPr>
          <w:sz w:val="20"/>
        </w:rPr>
      </w:pPr>
      <w:r>
        <w:rPr>
          <w:sz w:val="20"/>
        </w:rPr>
        <w:t>BEP</w:t>
      </w:r>
      <w:r w:rsidR="00333916" w:rsidRPr="00333916">
        <w:rPr>
          <w:sz w:val="20"/>
        </w:rPr>
        <w:t xml:space="preserve"> </w:t>
      </w:r>
      <w:r w:rsidR="00AA28F0">
        <w:rPr>
          <w:sz w:val="20"/>
        </w:rPr>
        <w:t xml:space="preserve">Group </w:t>
      </w:r>
      <w:r w:rsidR="00333916" w:rsidRPr="00333916">
        <w:rPr>
          <w:sz w:val="20"/>
        </w:rPr>
        <w:t xml:space="preserve">may, at any time on not less than </w:t>
      </w:r>
      <w:r w:rsidR="0028024E">
        <w:rPr>
          <w:sz w:val="20"/>
        </w:rPr>
        <w:t>thirty (</w:t>
      </w:r>
      <w:r w:rsidR="00333916" w:rsidRPr="00333916">
        <w:rPr>
          <w:sz w:val="20"/>
        </w:rPr>
        <w:t>30</w:t>
      </w:r>
      <w:r w:rsidR="0028024E">
        <w:rPr>
          <w:sz w:val="20"/>
        </w:rPr>
        <w:t>)</w:t>
      </w:r>
      <w:r w:rsidR="00333916" w:rsidRPr="00333916">
        <w:rPr>
          <w:sz w:val="20"/>
        </w:rPr>
        <w:t xml:space="preserve"> days' notice, revise this </w:t>
      </w:r>
      <w:r>
        <w:rPr>
          <w:sz w:val="20"/>
        </w:rPr>
        <w:t>c</w:t>
      </w:r>
      <w:r w:rsidR="00333916" w:rsidRPr="00333916">
        <w:rPr>
          <w:sz w:val="20"/>
        </w:rPr>
        <w:t xml:space="preserve">lause </w:t>
      </w:r>
      <w:r>
        <w:rPr>
          <w:sz w:val="20"/>
        </w:rPr>
        <w:fldChar w:fldCharType="begin"/>
      </w:r>
      <w:r>
        <w:rPr>
          <w:sz w:val="20"/>
        </w:rPr>
        <w:instrText xml:space="preserve"> REF _Ref184987178 \r \h </w:instrText>
      </w:r>
      <w:r>
        <w:rPr>
          <w:sz w:val="20"/>
        </w:rPr>
      </w:r>
      <w:r>
        <w:rPr>
          <w:sz w:val="20"/>
        </w:rPr>
        <w:fldChar w:fldCharType="separate"/>
      </w:r>
      <w:r w:rsidR="009A0224">
        <w:rPr>
          <w:sz w:val="20"/>
        </w:rPr>
        <w:t>7</w:t>
      </w:r>
      <w:r>
        <w:rPr>
          <w:sz w:val="20"/>
        </w:rPr>
        <w:fldChar w:fldCharType="end"/>
      </w:r>
      <w:r>
        <w:rPr>
          <w:sz w:val="20"/>
        </w:rPr>
        <w:t xml:space="preserve"> </w:t>
      </w:r>
      <w:r w:rsidR="00333916" w:rsidRPr="00333916">
        <w:rPr>
          <w:sz w:val="20"/>
        </w:rPr>
        <w:t xml:space="preserve">by replacing it with any applicable controller to processor standard clauses or similar terms adopted under the Data Protection Legislation or forming part of an applicable certification scheme (which shall apply when replaced by attachment to the </w:t>
      </w:r>
      <w:r w:rsidR="004C5932">
        <w:rPr>
          <w:sz w:val="20"/>
        </w:rPr>
        <w:t>Agreement</w:t>
      </w:r>
      <w:r w:rsidR="00333916" w:rsidRPr="00333916">
        <w:rPr>
          <w:sz w:val="20"/>
        </w:rPr>
        <w:t>).</w:t>
      </w:r>
    </w:p>
    <w:p w14:paraId="13EDE6F7" w14:textId="732617A8" w:rsidR="00BF0CA0" w:rsidRPr="00601D66" w:rsidRDefault="001B5557" w:rsidP="00333916">
      <w:pPr>
        <w:pStyle w:val="Untitledsubclause1"/>
        <w:spacing w:before="0" w:after="200" w:line="312" w:lineRule="auto"/>
        <w:rPr>
          <w:sz w:val="20"/>
        </w:rPr>
      </w:pPr>
      <w:r>
        <w:rPr>
          <w:sz w:val="20"/>
        </w:rPr>
        <w:t xml:space="preserve">The </w:t>
      </w:r>
      <w:r w:rsidRPr="00BF0CA0">
        <w:rPr>
          <w:sz w:val="20"/>
        </w:rPr>
        <w:t>Member acknowledges</w:t>
      </w:r>
      <w:r>
        <w:rPr>
          <w:sz w:val="20"/>
        </w:rPr>
        <w:t xml:space="preserve"> and agrees</w:t>
      </w:r>
      <w:r w:rsidRPr="00BF0CA0">
        <w:rPr>
          <w:sz w:val="20"/>
        </w:rPr>
        <w:t xml:space="preserve"> that </w:t>
      </w:r>
      <w:r>
        <w:rPr>
          <w:sz w:val="20"/>
        </w:rPr>
        <w:t>BEP</w:t>
      </w:r>
      <w:r w:rsidRPr="00BF0CA0">
        <w:rPr>
          <w:sz w:val="20"/>
        </w:rPr>
        <w:t xml:space="preserve"> </w:t>
      </w:r>
      <w:r w:rsidR="00AA28F0">
        <w:rPr>
          <w:sz w:val="20"/>
        </w:rPr>
        <w:t xml:space="preserve">Group </w:t>
      </w:r>
      <w:r>
        <w:rPr>
          <w:sz w:val="20"/>
        </w:rPr>
        <w:t xml:space="preserve">will </w:t>
      </w:r>
      <w:r w:rsidRPr="00BF0CA0">
        <w:rPr>
          <w:sz w:val="20"/>
        </w:rPr>
        <w:t xml:space="preserve">aggregate purchasing data collected from the Member, </w:t>
      </w:r>
      <w:proofErr w:type="gramStart"/>
      <w:r w:rsidRPr="00BF0CA0">
        <w:rPr>
          <w:sz w:val="20"/>
        </w:rPr>
        <w:t>remov</w:t>
      </w:r>
      <w:r>
        <w:rPr>
          <w:sz w:val="20"/>
        </w:rPr>
        <w:t>ing</w:t>
      </w:r>
      <w:proofErr w:type="gramEnd"/>
      <w:r w:rsidRPr="00BF0CA0">
        <w:rPr>
          <w:sz w:val="20"/>
        </w:rPr>
        <w:t xml:space="preserve"> any personally identifying information related to</w:t>
      </w:r>
      <w:r>
        <w:rPr>
          <w:sz w:val="20"/>
        </w:rPr>
        <w:t xml:space="preserve"> the</w:t>
      </w:r>
      <w:r w:rsidRPr="00BF0CA0">
        <w:rPr>
          <w:sz w:val="20"/>
        </w:rPr>
        <w:t xml:space="preserve"> Member or its location</w:t>
      </w:r>
      <w:r>
        <w:rPr>
          <w:sz w:val="20"/>
        </w:rPr>
        <w:t>,</w:t>
      </w:r>
      <w:r w:rsidRPr="00BF0CA0">
        <w:rPr>
          <w:sz w:val="20"/>
        </w:rPr>
        <w:t xml:space="preserve"> and use the data to help educate manufacturers on purchasing trends and other relevant information regarding the purchase of their products. No personal identifying information that could be associated with the Member shall be provided in such instances. </w:t>
      </w:r>
      <w:r>
        <w:rPr>
          <w:sz w:val="20"/>
        </w:rPr>
        <w:t xml:space="preserve">The </w:t>
      </w:r>
      <w:r w:rsidRPr="00BF0CA0">
        <w:rPr>
          <w:sz w:val="20"/>
        </w:rPr>
        <w:t xml:space="preserve">Member expressly consents to </w:t>
      </w:r>
      <w:r>
        <w:rPr>
          <w:sz w:val="20"/>
        </w:rPr>
        <w:t>BEP</w:t>
      </w:r>
      <w:r w:rsidR="00AA28F0">
        <w:rPr>
          <w:sz w:val="20"/>
        </w:rPr>
        <w:t xml:space="preserve"> Group</w:t>
      </w:r>
      <w:r>
        <w:rPr>
          <w:sz w:val="20"/>
        </w:rPr>
        <w:t>'s</w:t>
      </w:r>
      <w:r w:rsidRPr="00BF0CA0">
        <w:rPr>
          <w:sz w:val="20"/>
        </w:rPr>
        <w:t xml:space="preserve"> use of data for this purpose.</w:t>
      </w:r>
    </w:p>
    <w:p w14:paraId="6B15D725" w14:textId="5862B1E9" w:rsidR="00501357" w:rsidRPr="00501357" w:rsidRDefault="00501357" w:rsidP="00333916">
      <w:pPr>
        <w:pStyle w:val="TitleClause"/>
        <w:spacing w:before="0" w:after="200" w:line="312" w:lineRule="auto"/>
        <w:rPr>
          <w:sz w:val="20"/>
        </w:rPr>
      </w:pPr>
      <w:bookmarkStart w:id="33" w:name="_Ref198882540"/>
      <w:bookmarkStart w:id="34" w:name="_Toc256000011"/>
      <w:bookmarkStart w:id="35" w:name="a970716"/>
      <w:r>
        <w:rPr>
          <w:sz w:val="20"/>
        </w:rPr>
        <w:t>General Covenants</w:t>
      </w:r>
      <w:bookmarkEnd w:id="33"/>
      <w:r>
        <w:rPr>
          <w:sz w:val="20"/>
        </w:rPr>
        <w:t xml:space="preserve"> </w:t>
      </w:r>
      <w:bookmarkEnd w:id="34"/>
      <w:bookmarkEnd w:id="35"/>
    </w:p>
    <w:p w14:paraId="0173F17B" w14:textId="635A7B85" w:rsidR="00501357" w:rsidRDefault="00501357" w:rsidP="00501357">
      <w:pPr>
        <w:pStyle w:val="Untitledsubclause1"/>
        <w:numPr>
          <w:ilvl w:val="0"/>
          <w:numId w:val="0"/>
        </w:numPr>
        <w:spacing w:before="0" w:after="200" w:line="312" w:lineRule="auto"/>
        <w:ind w:left="720"/>
        <w:rPr>
          <w:sz w:val="20"/>
        </w:rPr>
      </w:pPr>
      <w:bookmarkStart w:id="36" w:name="a114289"/>
      <w:r>
        <w:rPr>
          <w:sz w:val="20"/>
        </w:rPr>
        <w:t>The Member covenants with BEP</w:t>
      </w:r>
      <w:r w:rsidR="00AA28F0" w:rsidRPr="00AA28F0">
        <w:rPr>
          <w:sz w:val="20"/>
        </w:rPr>
        <w:t xml:space="preserve"> </w:t>
      </w:r>
      <w:r w:rsidR="00AA28F0">
        <w:rPr>
          <w:sz w:val="20"/>
        </w:rPr>
        <w:t>Group</w:t>
      </w:r>
      <w:r>
        <w:rPr>
          <w:sz w:val="20"/>
        </w:rPr>
        <w:t xml:space="preserve"> as set out in this clause </w:t>
      </w:r>
      <w:r>
        <w:rPr>
          <w:sz w:val="20"/>
        </w:rPr>
        <w:fldChar w:fldCharType="begin"/>
      </w:r>
      <w:r>
        <w:rPr>
          <w:sz w:val="20"/>
        </w:rPr>
        <w:instrText xml:space="preserve"> REF _Ref198882540 \r \h </w:instrText>
      </w:r>
      <w:r>
        <w:rPr>
          <w:sz w:val="20"/>
        </w:rPr>
      </w:r>
      <w:r>
        <w:rPr>
          <w:sz w:val="20"/>
        </w:rPr>
        <w:fldChar w:fldCharType="separate"/>
      </w:r>
      <w:r w:rsidR="009A0224">
        <w:rPr>
          <w:sz w:val="20"/>
        </w:rPr>
        <w:t>8</w:t>
      </w:r>
      <w:r>
        <w:rPr>
          <w:sz w:val="20"/>
        </w:rPr>
        <w:fldChar w:fldCharType="end"/>
      </w:r>
      <w:r>
        <w:rPr>
          <w:sz w:val="20"/>
        </w:rPr>
        <w:t xml:space="preserve"> and undertakes to comply with </w:t>
      </w:r>
      <w:proofErr w:type="gramStart"/>
      <w:r>
        <w:rPr>
          <w:sz w:val="20"/>
        </w:rPr>
        <w:t>this covenants</w:t>
      </w:r>
      <w:proofErr w:type="gramEnd"/>
      <w:r>
        <w:rPr>
          <w:sz w:val="20"/>
        </w:rPr>
        <w:t xml:space="preserve"> for the duration of the Term. </w:t>
      </w:r>
    </w:p>
    <w:p w14:paraId="0F6B42DE" w14:textId="6D33F8B1" w:rsidR="00501357" w:rsidRPr="00501357" w:rsidRDefault="00501357" w:rsidP="00501357">
      <w:pPr>
        <w:pStyle w:val="Untitledsubclause1"/>
        <w:spacing w:before="0" w:after="200" w:line="312" w:lineRule="auto"/>
        <w:rPr>
          <w:sz w:val="20"/>
        </w:rPr>
      </w:pPr>
      <w:r>
        <w:rPr>
          <w:sz w:val="20"/>
        </w:rPr>
        <w:t xml:space="preserve">The Member </w:t>
      </w:r>
      <w:r w:rsidR="007F5333">
        <w:rPr>
          <w:sz w:val="20"/>
        </w:rPr>
        <w:t xml:space="preserve">will </w:t>
      </w:r>
      <w:r w:rsidRPr="00501357">
        <w:rPr>
          <w:sz w:val="20"/>
        </w:rPr>
        <w:t>comply with:</w:t>
      </w:r>
      <w:bookmarkEnd w:id="36"/>
    </w:p>
    <w:p w14:paraId="20F0E8AF" w14:textId="645D3AC1" w:rsidR="00501357" w:rsidRPr="00501357" w:rsidRDefault="00501357" w:rsidP="00501357">
      <w:pPr>
        <w:pStyle w:val="Untitledsubclause2"/>
        <w:spacing w:after="200" w:line="312" w:lineRule="auto"/>
        <w:rPr>
          <w:sz w:val="20"/>
        </w:rPr>
      </w:pPr>
      <w:bookmarkStart w:id="37" w:name="a127286"/>
      <w:r w:rsidRPr="00501357">
        <w:rPr>
          <w:sz w:val="20"/>
        </w:rPr>
        <w:lastRenderedPageBreak/>
        <w:t>all applicable laws, statutes, regulations and codes</w:t>
      </w:r>
      <w:r w:rsidR="007F5333">
        <w:rPr>
          <w:sz w:val="20"/>
        </w:rPr>
        <w:t xml:space="preserve"> </w:t>
      </w:r>
      <w:r w:rsidRPr="00501357">
        <w:rPr>
          <w:sz w:val="20"/>
        </w:rPr>
        <w:t>from time to time in force</w:t>
      </w:r>
      <w:r w:rsidR="007F5333">
        <w:rPr>
          <w:sz w:val="20"/>
        </w:rPr>
        <w:t xml:space="preserve"> (</w:t>
      </w:r>
      <w:r w:rsidR="007F5333" w:rsidRPr="007F5333">
        <w:rPr>
          <w:b/>
          <w:bCs/>
          <w:sz w:val="20"/>
        </w:rPr>
        <w:t>Applicable Laws</w:t>
      </w:r>
      <w:r w:rsidR="007F5333">
        <w:rPr>
          <w:sz w:val="20"/>
        </w:rPr>
        <w:t>)</w:t>
      </w:r>
      <w:r w:rsidRPr="00501357">
        <w:rPr>
          <w:sz w:val="20"/>
        </w:rPr>
        <w:t>; and</w:t>
      </w:r>
      <w:bookmarkEnd w:id="37"/>
    </w:p>
    <w:p w14:paraId="551B5797" w14:textId="47DEE2DD" w:rsidR="00501357" w:rsidRPr="00501357" w:rsidRDefault="00501357" w:rsidP="00501357">
      <w:pPr>
        <w:pStyle w:val="Untitledsubclause2"/>
        <w:spacing w:after="200" w:line="312" w:lineRule="auto"/>
        <w:rPr>
          <w:sz w:val="20"/>
        </w:rPr>
      </w:pPr>
      <w:bookmarkStart w:id="38" w:name="a571012"/>
      <w:r>
        <w:rPr>
          <w:sz w:val="20"/>
        </w:rPr>
        <w:t xml:space="preserve">all </w:t>
      </w:r>
      <w:r w:rsidR="00DB1C6A">
        <w:rPr>
          <w:sz w:val="20"/>
        </w:rPr>
        <w:t xml:space="preserve">mandatory </w:t>
      </w:r>
      <w:r>
        <w:rPr>
          <w:sz w:val="20"/>
        </w:rPr>
        <w:t>p</w:t>
      </w:r>
      <w:r w:rsidRPr="00501357">
        <w:rPr>
          <w:sz w:val="20"/>
        </w:rPr>
        <w:t>olicies</w:t>
      </w:r>
      <w:r>
        <w:rPr>
          <w:sz w:val="20"/>
        </w:rPr>
        <w:t xml:space="preserve"> put in place by BEP </w:t>
      </w:r>
      <w:r w:rsidR="00AA28F0">
        <w:rPr>
          <w:sz w:val="20"/>
        </w:rPr>
        <w:t xml:space="preserve">Group </w:t>
      </w:r>
      <w:r>
        <w:rPr>
          <w:sz w:val="20"/>
        </w:rPr>
        <w:t xml:space="preserve">from time to time as notified to the Member. </w:t>
      </w:r>
      <w:bookmarkEnd w:id="38"/>
    </w:p>
    <w:p w14:paraId="5DA6AE6B" w14:textId="05813A98" w:rsidR="00501357" w:rsidRPr="00501357" w:rsidRDefault="00501357" w:rsidP="00501357">
      <w:pPr>
        <w:pStyle w:val="Untitledsubclause1"/>
        <w:spacing w:before="0" w:after="200" w:line="312" w:lineRule="auto"/>
        <w:rPr>
          <w:sz w:val="20"/>
        </w:rPr>
      </w:pPr>
      <w:bookmarkStart w:id="39" w:name="a174804"/>
      <w:r w:rsidRPr="00501357">
        <w:rPr>
          <w:sz w:val="20"/>
        </w:rPr>
        <w:t xml:space="preserve">The </w:t>
      </w:r>
      <w:r w:rsidR="007F5333">
        <w:rPr>
          <w:sz w:val="20"/>
        </w:rPr>
        <w:t>Member has not</w:t>
      </w:r>
      <w:r w:rsidRPr="00501357">
        <w:rPr>
          <w:sz w:val="20"/>
        </w:rPr>
        <w:t xml:space="preserve">, nor to the best of its knowledge </w:t>
      </w:r>
      <w:r w:rsidR="007F5333">
        <w:rPr>
          <w:sz w:val="20"/>
        </w:rPr>
        <w:t>has any p</w:t>
      </w:r>
      <w:r w:rsidRPr="00501357">
        <w:rPr>
          <w:sz w:val="20"/>
        </w:rPr>
        <w:t xml:space="preserve">ersonnel </w:t>
      </w:r>
      <w:r w:rsidR="007F5333">
        <w:rPr>
          <w:sz w:val="20"/>
        </w:rPr>
        <w:t xml:space="preserve">engaged by the Member </w:t>
      </w:r>
      <w:r w:rsidRPr="00501357">
        <w:rPr>
          <w:sz w:val="20"/>
        </w:rPr>
        <w:t>(</w:t>
      </w:r>
      <w:r w:rsidRPr="00501357">
        <w:rPr>
          <w:b/>
          <w:sz w:val="20"/>
        </w:rPr>
        <w:t>Associated Persons</w:t>
      </w:r>
      <w:r w:rsidRPr="00501357">
        <w:rPr>
          <w:sz w:val="20"/>
        </w:rPr>
        <w:t>):</w:t>
      </w:r>
      <w:r w:rsidRPr="00501357">
        <w:rPr>
          <w:sz w:val="20"/>
        </w:rPr>
        <w:fldChar w:fldCharType="begin"/>
      </w:r>
      <w:r w:rsidRPr="00501357">
        <w:rPr>
          <w:sz w:val="20"/>
        </w:rPr>
        <w:instrText>MACROBUTTON optional</w:instrText>
      </w:r>
      <w:r w:rsidRPr="00501357">
        <w:rPr>
          <w:sz w:val="20"/>
        </w:rPr>
        <w:fldChar w:fldCharType="end"/>
      </w:r>
      <w:bookmarkEnd w:id="39"/>
    </w:p>
    <w:p w14:paraId="0C067855" w14:textId="386E280E" w:rsidR="007F5333" w:rsidRDefault="00501357" w:rsidP="007F5333">
      <w:pPr>
        <w:pStyle w:val="Untitledsubclause2"/>
        <w:spacing w:after="200" w:line="312" w:lineRule="auto"/>
        <w:rPr>
          <w:sz w:val="20"/>
        </w:rPr>
      </w:pPr>
      <w:bookmarkStart w:id="40" w:name="a726522"/>
      <w:r w:rsidRPr="007F5333">
        <w:rPr>
          <w:sz w:val="20"/>
        </w:rPr>
        <w:t xml:space="preserve">committed an offence under any </w:t>
      </w:r>
      <w:r w:rsidR="007F5333" w:rsidRPr="007F5333">
        <w:rPr>
          <w:sz w:val="20"/>
        </w:rPr>
        <w:t xml:space="preserve">Applicable Laws relating to the prevention of bribery and corruption, fraud, modern slavery and human trafficking </w:t>
      </w:r>
      <w:r w:rsidR="007F5333">
        <w:rPr>
          <w:sz w:val="20"/>
        </w:rPr>
        <w:t>and / or tax UK or foreign tax evasion (</w:t>
      </w:r>
      <w:r w:rsidR="007F5333" w:rsidRPr="007F5333">
        <w:rPr>
          <w:b/>
          <w:bCs/>
          <w:sz w:val="20"/>
        </w:rPr>
        <w:t xml:space="preserve">Relevant </w:t>
      </w:r>
      <w:r w:rsidR="007F5333">
        <w:rPr>
          <w:b/>
          <w:bCs/>
          <w:sz w:val="20"/>
        </w:rPr>
        <w:t>R</w:t>
      </w:r>
      <w:r w:rsidR="007F5333" w:rsidRPr="007F5333">
        <w:rPr>
          <w:b/>
          <w:bCs/>
          <w:sz w:val="20"/>
        </w:rPr>
        <w:t>equirements</w:t>
      </w:r>
      <w:r w:rsidR="007F5333">
        <w:rPr>
          <w:sz w:val="20"/>
        </w:rPr>
        <w:t xml:space="preserve">); or </w:t>
      </w:r>
    </w:p>
    <w:p w14:paraId="26B4CDB9" w14:textId="15F443BD" w:rsidR="00501357" w:rsidRPr="007F5333" w:rsidRDefault="00501357" w:rsidP="007F5333">
      <w:pPr>
        <w:pStyle w:val="Untitledsubclause2"/>
        <w:spacing w:after="200" w:line="312" w:lineRule="auto"/>
        <w:rPr>
          <w:sz w:val="20"/>
        </w:rPr>
      </w:pPr>
      <w:bookmarkStart w:id="41" w:name="a102830"/>
      <w:bookmarkEnd w:id="40"/>
      <w:r w:rsidRPr="007F5333">
        <w:rPr>
          <w:sz w:val="20"/>
        </w:rPr>
        <w:t>been or is the subject of any investigation, inquiry, or enforcement proceedings</w:t>
      </w:r>
      <w:r w:rsidR="007F5333">
        <w:rPr>
          <w:sz w:val="20"/>
        </w:rPr>
        <w:t xml:space="preserve"> in connection with such Applicable Laws. </w:t>
      </w:r>
      <w:bookmarkEnd w:id="41"/>
    </w:p>
    <w:p w14:paraId="4CB8EA66" w14:textId="4512D393" w:rsidR="00501357" w:rsidRPr="00501357" w:rsidRDefault="00501357" w:rsidP="00501357">
      <w:pPr>
        <w:pStyle w:val="Untitledsubclause1"/>
        <w:spacing w:before="0" w:after="200" w:line="312" w:lineRule="auto"/>
        <w:rPr>
          <w:sz w:val="20"/>
        </w:rPr>
      </w:pPr>
      <w:bookmarkStart w:id="42" w:name="a816497"/>
      <w:r w:rsidRPr="00501357">
        <w:rPr>
          <w:sz w:val="20"/>
        </w:rPr>
        <w:t xml:space="preserve">The </w:t>
      </w:r>
      <w:r w:rsidR="007F5333">
        <w:rPr>
          <w:sz w:val="20"/>
        </w:rPr>
        <w:t xml:space="preserve">Member will </w:t>
      </w:r>
      <w:r w:rsidRPr="00501357">
        <w:rPr>
          <w:sz w:val="20"/>
        </w:rPr>
        <w:t xml:space="preserve">not do or </w:t>
      </w:r>
      <w:proofErr w:type="gramStart"/>
      <w:r w:rsidRPr="00501357">
        <w:rPr>
          <w:sz w:val="20"/>
        </w:rPr>
        <w:t>omit to do</w:t>
      </w:r>
      <w:proofErr w:type="gramEnd"/>
      <w:r w:rsidRPr="00501357">
        <w:rPr>
          <w:sz w:val="20"/>
        </w:rPr>
        <w:t xml:space="preserve"> any act </w:t>
      </w:r>
      <w:r w:rsidR="00DB1C6A">
        <w:rPr>
          <w:sz w:val="20"/>
        </w:rPr>
        <w:t xml:space="preserve">and will procure that no Associated Person </w:t>
      </w:r>
      <w:proofErr w:type="gramStart"/>
      <w:r w:rsidR="00DB1C6A">
        <w:rPr>
          <w:sz w:val="20"/>
        </w:rPr>
        <w:t xml:space="preserve">will </w:t>
      </w:r>
      <w:r w:rsidR="00DB1C6A" w:rsidRPr="00501357">
        <w:rPr>
          <w:sz w:val="20"/>
        </w:rPr>
        <w:t>not</w:t>
      </w:r>
      <w:proofErr w:type="gramEnd"/>
      <w:r w:rsidR="00DB1C6A" w:rsidRPr="00501357">
        <w:rPr>
          <w:sz w:val="20"/>
        </w:rPr>
        <w:t xml:space="preserve"> do or omit to do any act </w:t>
      </w:r>
      <w:r w:rsidRPr="00501357">
        <w:rPr>
          <w:sz w:val="20"/>
        </w:rPr>
        <w:t xml:space="preserve">which would cause the </w:t>
      </w:r>
      <w:r w:rsidR="007F5333">
        <w:rPr>
          <w:sz w:val="20"/>
        </w:rPr>
        <w:t xml:space="preserve">Member or BEP </w:t>
      </w:r>
      <w:r w:rsidR="002B00E8">
        <w:rPr>
          <w:sz w:val="20"/>
        </w:rPr>
        <w:t xml:space="preserve">Group </w:t>
      </w:r>
      <w:r w:rsidRPr="00501357">
        <w:rPr>
          <w:sz w:val="20"/>
        </w:rPr>
        <w:t>to contravene any of the Relevant Requirements or otherwise incur any liability in relation to the Relevant Requirements.</w:t>
      </w:r>
      <w:r w:rsidRPr="00501357">
        <w:rPr>
          <w:sz w:val="20"/>
        </w:rPr>
        <w:fldChar w:fldCharType="begin"/>
      </w:r>
      <w:r w:rsidRPr="00501357">
        <w:rPr>
          <w:sz w:val="20"/>
        </w:rPr>
        <w:fldChar w:fldCharType="end"/>
      </w:r>
      <w:bookmarkEnd w:id="42"/>
    </w:p>
    <w:p w14:paraId="6D052B30" w14:textId="4A1B0F5C" w:rsidR="00501357" w:rsidRPr="00501357" w:rsidRDefault="00501357" w:rsidP="00501357">
      <w:pPr>
        <w:pStyle w:val="Untitledsubclause1"/>
        <w:spacing w:before="0" w:after="200" w:line="312" w:lineRule="auto"/>
        <w:rPr>
          <w:sz w:val="20"/>
        </w:rPr>
      </w:pPr>
      <w:bookmarkStart w:id="43" w:name="a284713"/>
      <w:r w:rsidRPr="00501357">
        <w:rPr>
          <w:sz w:val="20"/>
        </w:rPr>
        <w:t xml:space="preserve">The </w:t>
      </w:r>
      <w:r w:rsidR="007F5333">
        <w:rPr>
          <w:sz w:val="20"/>
        </w:rPr>
        <w:t xml:space="preserve">Member </w:t>
      </w:r>
      <w:r w:rsidRPr="00501357">
        <w:rPr>
          <w:sz w:val="20"/>
        </w:rPr>
        <w:t xml:space="preserve">shall ensure that </w:t>
      </w:r>
      <w:r w:rsidR="007F5333">
        <w:rPr>
          <w:sz w:val="20"/>
        </w:rPr>
        <w:t xml:space="preserve">third parties </w:t>
      </w:r>
      <w:r w:rsidR="00DB1C6A">
        <w:rPr>
          <w:sz w:val="20"/>
        </w:rPr>
        <w:t xml:space="preserve">engaged by the Member, including Suppliers, or to which the Member provides goods or services, </w:t>
      </w:r>
      <w:r w:rsidRPr="00501357">
        <w:rPr>
          <w:sz w:val="20"/>
        </w:rPr>
        <w:t xml:space="preserve">are required to comply with policies and procedures which are adequate to ensure compliance with the Relevant Requirements. </w:t>
      </w:r>
      <w:bookmarkEnd w:id="43"/>
    </w:p>
    <w:p w14:paraId="4CB2A5B0" w14:textId="39E2F657" w:rsidR="007F5333" w:rsidRDefault="007F5333" w:rsidP="007F5333">
      <w:pPr>
        <w:pStyle w:val="Untitledsubclause1"/>
        <w:spacing w:before="0" w:after="200" w:line="312" w:lineRule="auto"/>
        <w:rPr>
          <w:sz w:val="20"/>
        </w:rPr>
      </w:pPr>
      <w:r w:rsidRPr="00501357">
        <w:rPr>
          <w:sz w:val="20"/>
        </w:rPr>
        <w:t xml:space="preserve">If </w:t>
      </w:r>
      <w:r>
        <w:rPr>
          <w:sz w:val="20"/>
        </w:rPr>
        <w:t xml:space="preserve">BEP </w:t>
      </w:r>
      <w:r w:rsidR="002B00E8">
        <w:rPr>
          <w:sz w:val="20"/>
        </w:rPr>
        <w:t xml:space="preserve">Group </w:t>
      </w:r>
      <w:r w:rsidRPr="00501357">
        <w:rPr>
          <w:sz w:val="20"/>
        </w:rPr>
        <w:t xml:space="preserve">is obliged for any reason to comply with "know your customer" or similar identification procedures in circumstances where the necessary information is not already available to it, the </w:t>
      </w:r>
      <w:r>
        <w:rPr>
          <w:sz w:val="20"/>
        </w:rPr>
        <w:t xml:space="preserve">Member </w:t>
      </w:r>
      <w:r w:rsidRPr="00501357">
        <w:rPr>
          <w:sz w:val="20"/>
        </w:rPr>
        <w:t xml:space="preserve">shall, promptly on the request of </w:t>
      </w:r>
      <w:r>
        <w:rPr>
          <w:sz w:val="20"/>
        </w:rPr>
        <w:t>BEP</w:t>
      </w:r>
      <w:r w:rsidR="002B00E8" w:rsidRPr="002B00E8">
        <w:rPr>
          <w:sz w:val="20"/>
        </w:rPr>
        <w:t xml:space="preserve"> </w:t>
      </w:r>
      <w:r w:rsidR="002B00E8">
        <w:rPr>
          <w:sz w:val="20"/>
        </w:rPr>
        <w:t>Group</w:t>
      </w:r>
      <w:r w:rsidRPr="00501357">
        <w:rPr>
          <w:sz w:val="20"/>
        </w:rPr>
        <w:t xml:space="preserve">, supply (or procure the supply of) such documentation and other evidence as is reasonably requested in order for </w:t>
      </w:r>
      <w:r>
        <w:rPr>
          <w:sz w:val="20"/>
        </w:rPr>
        <w:t xml:space="preserve">BEP </w:t>
      </w:r>
      <w:r w:rsidR="002B00E8">
        <w:rPr>
          <w:sz w:val="20"/>
        </w:rPr>
        <w:t xml:space="preserve">Group </w:t>
      </w:r>
      <w:r w:rsidRPr="00501357">
        <w:rPr>
          <w:sz w:val="20"/>
        </w:rPr>
        <w:t xml:space="preserve">to carry out, and be satisfied that it has complied with, all necessary "know your customer" or other similar checks under all applicable laws and regulations. </w:t>
      </w:r>
    </w:p>
    <w:p w14:paraId="28C23DDD" w14:textId="424EFB92" w:rsidR="003922A1" w:rsidRPr="00601D66" w:rsidRDefault="001B5557" w:rsidP="00333916">
      <w:pPr>
        <w:pStyle w:val="TitleClause"/>
        <w:spacing w:before="0" w:after="200" w:line="312" w:lineRule="auto"/>
        <w:rPr>
          <w:sz w:val="20"/>
        </w:rPr>
      </w:pPr>
      <w:r>
        <w:rPr>
          <w:sz w:val="20"/>
        </w:rPr>
        <w:fldChar w:fldCharType="begin"/>
      </w:r>
      <w:r w:rsidRPr="00601D66">
        <w:rPr>
          <w:sz w:val="20"/>
        </w:rPr>
        <w:instrText>TC "8. Limitation of liability" \l 1</w:instrText>
      </w:r>
      <w:r>
        <w:rPr>
          <w:sz w:val="20"/>
        </w:rPr>
        <w:fldChar w:fldCharType="end"/>
      </w:r>
      <w:bookmarkStart w:id="44" w:name="a637788"/>
      <w:bookmarkStart w:id="45" w:name="_Toc256000007"/>
      <w:r w:rsidRPr="00601D66">
        <w:rPr>
          <w:sz w:val="20"/>
        </w:rPr>
        <w:t>Limitation of liability</w:t>
      </w:r>
      <w:bookmarkEnd w:id="44"/>
      <w:bookmarkEnd w:id="45"/>
    </w:p>
    <w:p w14:paraId="3ECC209A" w14:textId="63831773" w:rsidR="003922A1" w:rsidRPr="00601D66" w:rsidRDefault="001B5557" w:rsidP="00333916">
      <w:pPr>
        <w:pStyle w:val="Untitledsubclause1"/>
        <w:spacing w:before="0" w:after="200" w:line="312" w:lineRule="auto"/>
        <w:rPr>
          <w:sz w:val="20"/>
        </w:rPr>
      </w:pPr>
      <w:bookmarkStart w:id="46" w:name="a763277"/>
      <w:r w:rsidRPr="00601D66">
        <w:rPr>
          <w:sz w:val="20"/>
        </w:rPr>
        <w:t xml:space="preserve">References to liability in this </w:t>
      </w:r>
      <w:r w:rsidRPr="00601D66">
        <w:rPr>
          <w:sz w:val="20"/>
        </w:rPr>
        <w:fldChar w:fldCharType="begin"/>
      </w:r>
      <w:r w:rsidRPr="00601D66">
        <w:rPr>
          <w:sz w:val="20"/>
        </w:rPr>
        <w:instrText>PAGEREF a637788\# "'clause '"  \h</w:instrText>
      </w:r>
      <w:r w:rsidRPr="00601D66">
        <w:rPr>
          <w:sz w:val="20"/>
        </w:rPr>
      </w:r>
      <w:r w:rsidRPr="00601D66">
        <w:rPr>
          <w:sz w:val="20"/>
        </w:rPr>
        <w:fldChar w:fldCharType="separate"/>
      </w:r>
      <w:r w:rsidR="009A0224" w:rsidRPr="00601D66">
        <w:rPr>
          <w:noProof/>
          <w:sz w:val="20"/>
        </w:rPr>
        <w:t xml:space="preserve">clause </w:t>
      </w:r>
      <w:r w:rsidRPr="00601D66">
        <w:rPr>
          <w:sz w:val="20"/>
        </w:rPr>
        <w:fldChar w:fldCharType="end"/>
      </w:r>
      <w:r w:rsidRPr="00601D66">
        <w:rPr>
          <w:sz w:val="20"/>
        </w:rPr>
        <w:fldChar w:fldCharType="begin"/>
      </w:r>
      <w:r w:rsidRPr="00601D66">
        <w:rPr>
          <w:sz w:val="20"/>
          <w:highlight w:val="lightGray"/>
        </w:rPr>
        <w:instrText>REF a637788 \h \w</w:instrText>
      </w:r>
      <w:r w:rsidR="00601D66" w:rsidRPr="00601D66">
        <w:rPr>
          <w:sz w:val="20"/>
        </w:rPr>
        <w:instrText xml:space="preserve"> \* MERGEFORMAT </w:instrText>
      </w:r>
      <w:r w:rsidRPr="00601D66">
        <w:rPr>
          <w:sz w:val="20"/>
        </w:rPr>
      </w:r>
      <w:r w:rsidRPr="00601D66">
        <w:rPr>
          <w:sz w:val="20"/>
        </w:rPr>
        <w:fldChar w:fldCharType="separate"/>
      </w:r>
      <w:r w:rsidR="009A0224">
        <w:rPr>
          <w:sz w:val="20"/>
          <w:highlight w:val="lightGray"/>
        </w:rPr>
        <w:t>9</w:t>
      </w:r>
      <w:r w:rsidRPr="00601D66">
        <w:rPr>
          <w:sz w:val="20"/>
        </w:rPr>
        <w:fldChar w:fldCharType="end"/>
      </w:r>
      <w:r w:rsidRPr="00601D66">
        <w:rPr>
          <w:sz w:val="20"/>
        </w:rPr>
        <w:t xml:space="preserve"> include every kind of liability arising under or in connection with the </w:t>
      </w:r>
      <w:r w:rsidR="004C5932">
        <w:rPr>
          <w:sz w:val="20"/>
        </w:rPr>
        <w:t>Agreement</w:t>
      </w:r>
      <w:r w:rsidR="00077E2C">
        <w:rPr>
          <w:sz w:val="20"/>
        </w:rPr>
        <w:t>,</w:t>
      </w:r>
      <w:r w:rsidRPr="00601D66">
        <w:rPr>
          <w:sz w:val="20"/>
        </w:rPr>
        <w:t xml:space="preserve"> including</w:t>
      </w:r>
      <w:r w:rsidR="00077E2C">
        <w:rPr>
          <w:sz w:val="20"/>
        </w:rPr>
        <w:t>,</w:t>
      </w:r>
      <w:r w:rsidRPr="00601D66">
        <w:rPr>
          <w:sz w:val="20"/>
        </w:rPr>
        <w:t xml:space="preserve"> but not limited to</w:t>
      </w:r>
      <w:r w:rsidR="00077E2C">
        <w:rPr>
          <w:sz w:val="20"/>
        </w:rPr>
        <w:t>,</w:t>
      </w:r>
      <w:r w:rsidRPr="00601D66">
        <w:rPr>
          <w:sz w:val="20"/>
        </w:rPr>
        <w:t xml:space="preserve"> liability in contract, tort (including negligence), misrepresentation, restitution or otherwise. </w:t>
      </w:r>
      <w:bookmarkEnd w:id="46"/>
    </w:p>
    <w:p w14:paraId="380B7B34" w14:textId="24A9E87F" w:rsidR="003922A1" w:rsidRPr="00601D66" w:rsidRDefault="001B5557" w:rsidP="00333916">
      <w:pPr>
        <w:pStyle w:val="Untitledsubclause1"/>
        <w:spacing w:before="0" w:after="200" w:line="312" w:lineRule="auto"/>
        <w:rPr>
          <w:sz w:val="20"/>
        </w:rPr>
      </w:pPr>
      <w:bookmarkStart w:id="47" w:name="a585596"/>
      <w:r w:rsidRPr="00601D66">
        <w:rPr>
          <w:sz w:val="20"/>
        </w:rPr>
        <w:t xml:space="preserve">Nothing in the </w:t>
      </w:r>
      <w:r w:rsidR="004C5932">
        <w:rPr>
          <w:sz w:val="20"/>
        </w:rPr>
        <w:t>Agreement</w:t>
      </w:r>
      <w:r w:rsidRPr="00601D66">
        <w:rPr>
          <w:sz w:val="20"/>
        </w:rPr>
        <w:t xml:space="preserve"> limits any liability which cannot le</w:t>
      </w:r>
      <w:r w:rsidR="003B1572" w:rsidRPr="00601D66">
        <w:rPr>
          <w:sz w:val="20"/>
        </w:rPr>
        <w:t>gally be limited, including</w:t>
      </w:r>
      <w:r w:rsidRPr="00601D66">
        <w:rPr>
          <w:sz w:val="20"/>
        </w:rPr>
        <w:t xml:space="preserve"> liability for:</w:t>
      </w:r>
      <w:bookmarkEnd w:id="47"/>
    </w:p>
    <w:p w14:paraId="2B8249C4" w14:textId="77777777" w:rsidR="003922A1" w:rsidRPr="00601D66" w:rsidRDefault="001B5557" w:rsidP="00333916">
      <w:pPr>
        <w:pStyle w:val="Untitledsubclause2"/>
        <w:spacing w:after="200" w:line="312" w:lineRule="auto"/>
        <w:rPr>
          <w:sz w:val="20"/>
        </w:rPr>
      </w:pPr>
      <w:bookmarkStart w:id="48" w:name="a546655"/>
      <w:r w:rsidRPr="00601D66">
        <w:rPr>
          <w:sz w:val="20"/>
        </w:rPr>
        <w:t>death or personal injury caused by negligence;</w:t>
      </w:r>
      <w:bookmarkEnd w:id="48"/>
      <w:r w:rsidR="003B1572" w:rsidRPr="00601D66">
        <w:rPr>
          <w:sz w:val="20"/>
        </w:rPr>
        <w:t xml:space="preserve"> and</w:t>
      </w:r>
    </w:p>
    <w:p w14:paraId="4054AFCE" w14:textId="77777777" w:rsidR="003922A1" w:rsidRPr="00601D66" w:rsidRDefault="001B5557" w:rsidP="00333916">
      <w:pPr>
        <w:pStyle w:val="Untitledsubclause2"/>
        <w:spacing w:after="200" w:line="312" w:lineRule="auto"/>
        <w:rPr>
          <w:sz w:val="20"/>
        </w:rPr>
      </w:pPr>
      <w:bookmarkStart w:id="49" w:name="a588919"/>
      <w:r w:rsidRPr="00601D66">
        <w:rPr>
          <w:sz w:val="20"/>
        </w:rPr>
        <w:t>fraud or fraudulent misrepresentation</w:t>
      </w:r>
      <w:bookmarkEnd w:id="49"/>
      <w:r w:rsidR="003B1572" w:rsidRPr="00601D66">
        <w:rPr>
          <w:sz w:val="20"/>
        </w:rPr>
        <w:t>.</w:t>
      </w:r>
    </w:p>
    <w:p w14:paraId="0BE9563E" w14:textId="44C5037C" w:rsidR="003922A1" w:rsidRPr="00601D66" w:rsidRDefault="001B5557" w:rsidP="00333916">
      <w:pPr>
        <w:pStyle w:val="Untitledsubclause1"/>
        <w:spacing w:before="0" w:after="200" w:line="312" w:lineRule="auto"/>
        <w:rPr>
          <w:sz w:val="20"/>
        </w:rPr>
      </w:pPr>
      <w:bookmarkStart w:id="50" w:name="a255920"/>
      <w:r w:rsidRPr="00601D66">
        <w:rPr>
          <w:sz w:val="20"/>
        </w:rPr>
        <w:t xml:space="preserve">Subject to </w:t>
      </w:r>
      <w:r w:rsidRPr="00601D66">
        <w:rPr>
          <w:sz w:val="20"/>
        </w:rPr>
        <w:fldChar w:fldCharType="begin"/>
      </w:r>
      <w:r w:rsidRPr="00601D66">
        <w:rPr>
          <w:sz w:val="20"/>
        </w:rPr>
        <w:instrText>PAGEREF a585596\# "'clause '"  \h</w:instrText>
      </w:r>
      <w:r w:rsidRPr="00601D66">
        <w:rPr>
          <w:sz w:val="20"/>
        </w:rPr>
      </w:r>
      <w:r w:rsidRPr="00601D66">
        <w:rPr>
          <w:sz w:val="20"/>
        </w:rPr>
        <w:fldChar w:fldCharType="separate"/>
      </w:r>
      <w:r w:rsidR="009A0224" w:rsidRPr="00601D66">
        <w:rPr>
          <w:noProof/>
          <w:sz w:val="20"/>
        </w:rPr>
        <w:t xml:space="preserve">clause </w:t>
      </w:r>
      <w:r w:rsidRPr="00601D66">
        <w:rPr>
          <w:sz w:val="20"/>
        </w:rPr>
        <w:fldChar w:fldCharType="end"/>
      </w:r>
      <w:r w:rsidRPr="00601D66">
        <w:rPr>
          <w:sz w:val="20"/>
        </w:rPr>
        <w:fldChar w:fldCharType="begin"/>
      </w:r>
      <w:r w:rsidRPr="00601D66">
        <w:rPr>
          <w:sz w:val="20"/>
          <w:highlight w:val="lightGray"/>
        </w:rPr>
        <w:instrText>REF a585596 \h \w</w:instrText>
      </w:r>
      <w:r w:rsidR="00601D66" w:rsidRPr="00601D66">
        <w:rPr>
          <w:sz w:val="20"/>
        </w:rPr>
        <w:instrText xml:space="preserve"> \* MERGEFORMAT </w:instrText>
      </w:r>
      <w:r w:rsidRPr="00601D66">
        <w:rPr>
          <w:sz w:val="20"/>
        </w:rPr>
      </w:r>
      <w:r w:rsidRPr="00601D66">
        <w:rPr>
          <w:sz w:val="20"/>
        </w:rPr>
        <w:fldChar w:fldCharType="separate"/>
      </w:r>
      <w:r w:rsidR="009A0224">
        <w:rPr>
          <w:sz w:val="20"/>
          <w:highlight w:val="lightGray"/>
        </w:rPr>
        <w:t>9.2</w:t>
      </w:r>
      <w:r w:rsidRPr="00601D66">
        <w:rPr>
          <w:sz w:val="20"/>
        </w:rPr>
        <w:fldChar w:fldCharType="end"/>
      </w:r>
      <w:r w:rsidRPr="00601D66">
        <w:rPr>
          <w:sz w:val="20"/>
        </w:rPr>
        <w:t xml:space="preserve"> (Liabilities which cannot legally be limited)</w:t>
      </w:r>
      <w:bookmarkEnd w:id="50"/>
      <w:r w:rsidR="003B1572" w:rsidRPr="00601D66">
        <w:rPr>
          <w:sz w:val="20"/>
        </w:rPr>
        <w:t xml:space="preserve">, </w:t>
      </w:r>
      <w:bookmarkStart w:id="51" w:name="a466306"/>
      <w:r w:rsidR="00663C54">
        <w:rPr>
          <w:sz w:val="20"/>
        </w:rPr>
        <w:t>BEP</w:t>
      </w:r>
      <w:r w:rsidR="002B00E8" w:rsidRPr="002B00E8">
        <w:rPr>
          <w:sz w:val="20"/>
        </w:rPr>
        <w:t xml:space="preserve"> </w:t>
      </w:r>
      <w:r w:rsidR="002B00E8">
        <w:rPr>
          <w:sz w:val="20"/>
        </w:rPr>
        <w:t>Group</w:t>
      </w:r>
      <w:r w:rsidRPr="00601D66">
        <w:rPr>
          <w:sz w:val="20"/>
        </w:rPr>
        <w:t>'</w:t>
      </w:r>
      <w:r w:rsidR="00663C54">
        <w:rPr>
          <w:sz w:val="20"/>
        </w:rPr>
        <w:t>s</w:t>
      </w:r>
      <w:r w:rsidRPr="00601D66">
        <w:rPr>
          <w:sz w:val="20"/>
        </w:rPr>
        <w:t xml:space="preserve"> total liability to the </w:t>
      </w:r>
      <w:r w:rsidR="003434CE">
        <w:rPr>
          <w:sz w:val="20"/>
        </w:rPr>
        <w:t>Member</w:t>
      </w:r>
      <w:bookmarkStart w:id="52" w:name="a408729"/>
      <w:bookmarkEnd w:id="51"/>
      <w:r w:rsidR="003B1572" w:rsidRPr="00601D66">
        <w:rPr>
          <w:sz w:val="20"/>
        </w:rPr>
        <w:t xml:space="preserve"> </w:t>
      </w:r>
      <w:r w:rsidRPr="00601D66">
        <w:rPr>
          <w:sz w:val="20"/>
        </w:rPr>
        <w:t xml:space="preserve">for all loss or damage </w:t>
      </w:r>
      <w:r w:rsidR="003B1572" w:rsidRPr="00601D66">
        <w:rPr>
          <w:sz w:val="20"/>
        </w:rPr>
        <w:t xml:space="preserve">arising in connection with this </w:t>
      </w:r>
      <w:r w:rsidR="004C5932">
        <w:rPr>
          <w:sz w:val="20"/>
        </w:rPr>
        <w:t>Agreement</w:t>
      </w:r>
      <w:r w:rsidR="003B1572" w:rsidRPr="00601D66">
        <w:rPr>
          <w:sz w:val="20"/>
        </w:rPr>
        <w:t xml:space="preserve"> </w:t>
      </w:r>
      <w:r w:rsidRPr="00601D66">
        <w:rPr>
          <w:sz w:val="20"/>
        </w:rPr>
        <w:t xml:space="preserve">shall not exceed </w:t>
      </w:r>
      <w:r w:rsidR="00064411">
        <w:rPr>
          <w:sz w:val="20"/>
        </w:rPr>
        <w:t xml:space="preserve">a sum </w:t>
      </w:r>
      <w:r w:rsidR="00064411">
        <w:rPr>
          <w:sz w:val="20"/>
        </w:rPr>
        <w:lastRenderedPageBreak/>
        <w:t xml:space="preserve">equivalent to </w:t>
      </w:r>
      <w:r w:rsidR="003B1572" w:rsidRPr="00601D66">
        <w:rPr>
          <w:sz w:val="20"/>
        </w:rPr>
        <w:t xml:space="preserve">the </w:t>
      </w:r>
      <w:r w:rsidR="00064411">
        <w:rPr>
          <w:sz w:val="20"/>
        </w:rPr>
        <w:t xml:space="preserve">aggregate Members Benefits enjoyed by the Member during the </w:t>
      </w:r>
      <w:r w:rsidR="00DF42FE">
        <w:rPr>
          <w:sz w:val="20"/>
        </w:rPr>
        <w:t>3</w:t>
      </w:r>
      <w:r w:rsidR="00064411">
        <w:rPr>
          <w:sz w:val="20"/>
        </w:rPr>
        <w:t xml:space="preserve"> (</w:t>
      </w:r>
      <w:r w:rsidR="00DF42FE">
        <w:rPr>
          <w:sz w:val="20"/>
        </w:rPr>
        <w:t>three</w:t>
      </w:r>
      <w:r w:rsidR="00064411">
        <w:rPr>
          <w:sz w:val="20"/>
        </w:rPr>
        <w:t xml:space="preserve">) month period prior to the breach of </w:t>
      </w:r>
      <w:r w:rsidR="004C5932">
        <w:rPr>
          <w:sz w:val="20"/>
        </w:rPr>
        <w:t>Agreement</w:t>
      </w:r>
      <w:r w:rsidR="00064411">
        <w:rPr>
          <w:sz w:val="20"/>
        </w:rPr>
        <w:t xml:space="preserve"> by BEP </w:t>
      </w:r>
      <w:r w:rsidR="002B00E8">
        <w:rPr>
          <w:sz w:val="20"/>
        </w:rPr>
        <w:t xml:space="preserve">Group </w:t>
      </w:r>
      <w:r w:rsidR="00064411">
        <w:rPr>
          <w:sz w:val="20"/>
        </w:rPr>
        <w:t>giving rise to such liability.</w:t>
      </w:r>
      <w:bookmarkEnd w:id="52"/>
      <w:r w:rsidR="003B1572" w:rsidRPr="00601D66">
        <w:rPr>
          <w:sz w:val="20"/>
        </w:rPr>
        <w:t xml:space="preserve">  </w:t>
      </w:r>
    </w:p>
    <w:p w14:paraId="119E4B4A" w14:textId="1385E5BD" w:rsidR="0082395B" w:rsidRPr="0082395B" w:rsidRDefault="001B5557" w:rsidP="0082395B">
      <w:pPr>
        <w:pStyle w:val="Untitledsubclause1"/>
        <w:spacing w:before="0" w:after="200" w:line="312" w:lineRule="auto"/>
        <w:rPr>
          <w:sz w:val="20"/>
        </w:rPr>
      </w:pPr>
      <w:bookmarkStart w:id="53" w:name="a921060"/>
      <w:bookmarkStart w:id="54" w:name="a290814"/>
      <w:r w:rsidRPr="0082395B">
        <w:rPr>
          <w:sz w:val="20"/>
        </w:rPr>
        <w:t xml:space="preserve">If BEP's performance of its obligations under the </w:t>
      </w:r>
      <w:r w:rsidR="004C5932">
        <w:rPr>
          <w:sz w:val="20"/>
        </w:rPr>
        <w:t>Agreement</w:t>
      </w:r>
      <w:r w:rsidRPr="0082395B">
        <w:rPr>
          <w:sz w:val="20"/>
        </w:rPr>
        <w:t xml:space="preserve"> is prevented or delayed by any act or omission of the Member, its agents, subcontractors, consultants or employees, </w:t>
      </w:r>
      <w:r>
        <w:rPr>
          <w:sz w:val="20"/>
        </w:rPr>
        <w:t xml:space="preserve">including breaches of clauses </w:t>
      </w:r>
      <w:r>
        <w:rPr>
          <w:sz w:val="20"/>
        </w:rPr>
        <w:fldChar w:fldCharType="begin"/>
      </w:r>
      <w:r>
        <w:rPr>
          <w:sz w:val="20"/>
        </w:rPr>
        <w:instrText xml:space="preserve"> REF _Ref185008005 \r \h </w:instrText>
      </w:r>
      <w:r>
        <w:rPr>
          <w:sz w:val="20"/>
        </w:rPr>
      </w:r>
      <w:r>
        <w:rPr>
          <w:sz w:val="20"/>
        </w:rPr>
        <w:fldChar w:fldCharType="separate"/>
      </w:r>
      <w:r w:rsidR="009A0224">
        <w:rPr>
          <w:sz w:val="20"/>
        </w:rPr>
        <w:t>3.2</w:t>
      </w:r>
      <w:r>
        <w:rPr>
          <w:sz w:val="20"/>
        </w:rPr>
        <w:fldChar w:fldCharType="end"/>
      </w:r>
      <w:r>
        <w:rPr>
          <w:sz w:val="20"/>
        </w:rPr>
        <w:t xml:space="preserve"> to </w:t>
      </w:r>
      <w:r>
        <w:rPr>
          <w:sz w:val="20"/>
        </w:rPr>
        <w:fldChar w:fldCharType="begin"/>
      </w:r>
      <w:r>
        <w:rPr>
          <w:sz w:val="20"/>
        </w:rPr>
        <w:instrText xml:space="preserve"> REF _Ref185008007 \r \h </w:instrText>
      </w:r>
      <w:r>
        <w:rPr>
          <w:sz w:val="20"/>
        </w:rPr>
      </w:r>
      <w:r>
        <w:rPr>
          <w:sz w:val="20"/>
        </w:rPr>
        <w:fldChar w:fldCharType="separate"/>
      </w:r>
      <w:r w:rsidR="009A0224">
        <w:rPr>
          <w:sz w:val="20"/>
        </w:rPr>
        <w:t>3.4</w:t>
      </w:r>
      <w:r>
        <w:rPr>
          <w:sz w:val="20"/>
        </w:rPr>
        <w:fldChar w:fldCharType="end"/>
      </w:r>
      <w:r>
        <w:rPr>
          <w:sz w:val="20"/>
        </w:rPr>
        <w:t xml:space="preserve"> (inclusive) and clause </w:t>
      </w:r>
      <w:r>
        <w:rPr>
          <w:sz w:val="20"/>
        </w:rPr>
        <w:fldChar w:fldCharType="begin"/>
      </w:r>
      <w:r>
        <w:rPr>
          <w:sz w:val="20"/>
        </w:rPr>
        <w:instrText xml:space="preserve"> REF _Ref185008032 \r \h </w:instrText>
      </w:r>
      <w:r>
        <w:rPr>
          <w:sz w:val="20"/>
        </w:rPr>
      </w:r>
      <w:r>
        <w:rPr>
          <w:sz w:val="20"/>
        </w:rPr>
        <w:fldChar w:fldCharType="separate"/>
      </w:r>
      <w:r w:rsidR="009A0224">
        <w:rPr>
          <w:sz w:val="20"/>
        </w:rPr>
        <w:t>4</w:t>
      </w:r>
      <w:r>
        <w:rPr>
          <w:sz w:val="20"/>
        </w:rPr>
        <w:fldChar w:fldCharType="end"/>
      </w:r>
      <w:r>
        <w:rPr>
          <w:sz w:val="20"/>
        </w:rPr>
        <w:t xml:space="preserve">, </w:t>
      </w:r>
      <w:r w:rsidRPr="0082395B">
        <w:rPr>
          <w:sz w:val="20"/>
        </w:rPr>
        <w:t xml:space="preserve">BEP </w:t>
      </w:r>
      <w:r w:rsidR="002B00E8">
        <w:rPr>
          <w:sz w:val="20"/>
        </w:rPr>
        <w:t xml:space="preserve">Group </w:t>
      </w:r>
      <w:r w:rsidRPr="0082395B">
        <w:rPr>
          <w:sz w:val="20"/>
        </w:rPr>
        <w:t xml:space="preserve">shall: </w:t>
      </w:r>
      <w:bookmarkEnd w:id="53"/>
    </w:p>
    <w:p w14:paraId="00BB034B" w14:textId="77777777" w:rsidR="0082395B" w:rsidRPr="0082395B" w:rsidRDefault="001B5557" w:rsidP="0082395B">
      <w:pPr>
        <w:pStyle w:val="Untitledsubclause2"/>
        <w:spacing w:after="200" w:line="312" w:lineRule="auto"/>
        <w:rPr>
          <w:sz w:val="20"/>
        </w:rPr>
      </w:pPr>
      <w:bookmarkStart w:id="55" w:name="a498603"/>
      <w:r w:rsidRPr="0082395B">
        <w:rPr>
          <w:sz w:val="20"/>
        </w:rPr>
        <w:t>not be liable for any costs, charges or losses sustained or incurred by the Member that arise directly or indirectly from such prevention or delay;</w:t>
      </w:r>
      <w:bookmarkEnd w:id="55"/>
    </w:p>
    <w:p w14:paraId="217A0A92" w14:textId="54F869AE" w:rsidR="0082395B" w:rsidRPr="0082395B" w:rsidRDefault="001B5557" w:rsidP="0082395B">
      <w:pPr>
        <w:pStyle w:val="Untitledsubclause2"/>
        <w:spacing w:after="200" w:line="312" w:lineRule="auto"/>
        <w:rPr>
          <w:sz w:val="20"/>
        </w:rPr>
      </w:pPr>
      <w:bookmarkStart w:id="56" w:name="a415744"/>
      <w:r w:rsidRPr="0082395B">
        <w:rPr>
          <w:sz w:val="20"/>
        </w:rPr>
        <w:t xml:space="preserve">be entitled to payment any fees due to it </w:t>
      </w:r>
      <w:r w:rsidR="00232556">
        <w:rPr>
          <w:sz w:val="20"/>
        </w:rPr>
        <w:t xml:space="preserve">pursuant to clause </w:t>
      </w:r>
      <w:r w:rsidR="00232556">
        <w:rPr>
          <w:sz w:val="20"/>
        </w:rPr>
        <w:fldChar w:fldCharType="begin"/>
      </w:r>
      <w:r w:rsidR="00232556">
        <w:rPr>
          <w:sz w:val="20"/>
        </w:rPr>
        <w:instrText xml:space="preserve"> REF _Ref188353067 \r \h </w:instrText>
      </w:r>
      <w:r w:rsidR="00232556">
        <w:rPr>
          <w:sz w:val="20"/>
        </w:rPr>
      </w:r>
      <w:r w:rsidR="00232556">
        <w:rPr>
          <w:sz w:val="20"/>
        </w:rPr>
        <w:fldChar w:fldCharType="separate"/>
      </w:r>
      <w:r w:rsidR="009A0224">
        <w:rPr>
          <w:sz w:val="20"/>
        </w:rPr>
        <w:t>6.3</w:t>
      </w:r>
      <w:r w:rsidR="00232556">
        <w:rPr>
          <w:sz w:val="20"/>
        </w:rPr>
        <w:fldChar w:fldCharType="end"/>
      </w:r>
      <w:r w:rsidR="00232556">
        <w:rPr>
          <w:sz w:val="20"/>
        </w:rPr>
        <w:t xml:space="preserve"> or otherwise </w:t>
      </w:r>
      <w:r w:rsidRPr="0082395B">
        <w:rPr>
          <w:sz w:val="20"/>
        </w:rPr>
        <w:t>despite any such prevention or delay; and</w:t>
      </w:r>
      <w:bookmarkEnd w:id="56"/>
    </w:p>
    <w:p w14:paraId="61F450F7" w14:textId="33D611FE" w:rsidR="0082395B" w:rsidRPr="0082395B" w:rsidRDefault="001B5557" w:rsidP="0082395B">
      <w:pPr>
        <w:pStyle w:val="Untitledsubclause2"/>
        <w:spacing w:after="200" w:line="312" w:lineRule="auto"/>
        <w:rPr>
          <w:sz w:val="20"/>
        </w:rPr>
      </w:pPr>
      <w:bookmarkStart w:id="57" w:name="a195481"/>
      <w:r w:rsidRPr="0082395B">
        <w:rPr>
          <w:sz w:val="20"/>
        </w:rPr>
        <w:t xml:space="preserve">be entitled to recover any additional costs, charges or losses BEP </w:t>
      </w:r>
      <w:r w:rsidR="002B00E8">
        <w:rPr>
          <w:sz w:val="20"/>
        </w:rPr>
        <w:t xml:space="preserve">Group </w:t>
      </w:r>
      <w:r w:rsidRPr="0082395B">
        <w:rPr>
          <w:sz w:val="20"/>
        </w:rPr>
        <w:t>sustains or incurs that arise directly or indirectly from such prevention or delay.</w:t>
      </w:r>
      <w:bookmarkEnd w:id="57"/>
    </w:p>
    <w:p w14:paraId="74D2F579" w14:textId="17A14B4E" w:rsidR="003922A1" w:rsidRPr="00601D66" w:rsidRDefault="001B5557" w:rsidP="00333916">
      <w:pPr>
        <w:pStyle w:val="Untitledsubclause1"/>
        <w:spacing w:before="0" w:after="200" w:line="312" w:lineRule="auto"/>
        <w:rPr>
          <w:sz w:val="20"/>
        </w:rPr>
      </w:pPr>
      <w:r w:rsidRPr="00601D66">
        <w:rPr>
          <w:sz w:val="20"/>
        </w:rPr>
        <w:t xml:space="preserve">Subject to </w:t>
      </w:r>
      <w:r w:rsidRPr="00601D66">
        <w:rPr>
          <w:sz w:val="20"/>
        </w:rPr>
        <w:fldChar w:fldCharType="begin"/>
      </w:r>
      <w:r w:rsidRPr="00601D66">
        <w:rPr>
          <w:sz w:val="20"/>
        </w:rPr>
        <w:instrText>PAGEREF a585596\# "'clause '"  \h</w:instrText>
      </w:r>
      <w:r w:rsidRPr="00601D66">
        <w:rPr>
          <w:sz w:val="20"/>
        </w:rPr>
      </w:r>
      <w:r w:rsidRPr="00601D66">
        <w:rPr>
          <w:sz w:val="20"/>
        </w:rPr>
        <w:fldChar w:fldCharType="separate"/>
      </w:r>
      <w:r w:rsidR="009A0224" w:rsidRPr="00601D66">
        <w:rPr>
          <w:noProof/>
          <w:sz w:val="20"/>
        </w:rPr>
        <w:t xml:space="preserve">clause </w:t>
      </w:r>
      <w:r w:rsidRPr="00601D66">
        <w:rPr>
          <w:sz w:val="20"/>
        </w:rPr>
        <w:fldChar w:fldCharType="end"/>
      </w:r>
      <w:r w:rsidRPr="00601D66">
        <w:rPr>
          <w:sz w:val="20"/>
        </w:rPr>
        <w:fldChar w:fldCharType="begin"/>
      </w:r>
      <w:r w:rsidRPr="00601D66">
        <w:rPr>
          <w:sz w:val="20"/>
          <w:highlight w:val="lightGray"/>
        </w:rPr>
        <w:instrText>REF a585596 \h \w</w:instrText>
      </w:r>
      <w:r w:rsidR="00601D66" w:rsidRPr="00601D66">
        <w:rPr>
          <w:sz w:val="20"/>
        </w:rPr>
        <w:instrText xml:space="preserve"> \* MERGEFORMAT </w:instrText>
      </w:r>
      <w:r w:rsidRPr="00601D66">
        <w:rPr>
          <w:sz w:val="20"/>
        </w:rPr>
      </w:r>
      <w:r w:rsidRPr="00601D66">
        <w:rPr>
          <w:sz w:val="20"/>
        </w:rPr>
        <w:fldChar w:fldCharType="separate"/>
      </w:r>
      <w:r w:rsidR="009A0224">
        <w:rPr>
          <w:sz w:val="20"/>
          <w:highlight w:val="lightGray"/>
        </w:rPr>
        <w:t>9.2</w:t>
      </w:r>
      <w:r w:rsidRPr="00601D66">
        <w:rPr>
          <w:sz w:val="20"/>
        </w:rPr>
        <w:fldChar w:fldCharType="end"/>
      </w:r>
      <w:r w:rsidRPr="00601D66">
        <w:rPr>
          <w:sz w:val="20"/>
        </w:rPr>
        <w:t xml:space="preserve"> (Liabilities which cannot legally be limited), </w:t>
      </w:r>
      <w:r w:rsidR="00663C54">
        <w:rPr>
          <w:sz w:val="20"/>
        </w:rPr>
        <w:t>BEP</w:t>
      </w:r>
      <w:r w:rsidR="003B1572" w:rsidRPr="00601D66">
        <w:rPr>
          <w:sz w:val="20"/>
        </w:rPr>
        <w:t xml:space="preserve"> </w:t>
      </w:r>
      <w:r w:rsidR="002B00E8">
        <w:rPr>
          <w:sz w:val="20"/>
        </w:rPr>
        <w:t xml:space="preserve">Group </w:t>
      </w:r>
      <w:r w:rsidR="003B1572" w:rsidRPr="00601D66">
        <w:rPr>
          <w:sz w:val="20"/>
        </w:rPr>
        <w:t xml:space="preserve">shall not be liable to the </w:t>
      </w:r>
      <w:r w:rsidR="003434CE">
        <w:rPr>
          <w:sz w:val="20"/>
        </w:rPr>
        <w:t>Member</w:t>
      </w:r>
      <w:r w:rsidR="003B1572" w:rsidRPr="00601D66">
        <w:rPr>
          <w:sz w:val="20"/>
        </w:rPr>
        <w:t xml:space="preserve"> for the following </w:t>
      </w:r>
      <w:r w:rsidRPr="00601D66">
        <w:rPr>
          <w:sz w:val="20"/>
        </w:rPr>
        <w:t>types of loss</w:t>
      </w:r>
      <w:r w:rsidR="003B1572" w:rsidRPr="00601D66">
        <w:rPr>
          <w:sz w:val="20"/>
        </w:rPr>
        <w:t>,</w:t>
      </w:r>
      <w:r w:rsidRPr="00601D66">
        <w:rPr>
          <w:sz w:val="20"/>
        </w:rPr>
        <w:t xml:space="preserve"> </w:t>
      </w:r>
      <w:r w:rsidR="003B1572" w:rsidRPr="00601D66">
        <w:rPr>
          <w:sz w:val="20"/>
        </w:rPr>
        <w:t xml:space="preserve">which </w:t>
      </w:r>
      <w:r w:rsidRPr="00601D66">
        <w:rPr>
          <w:sz w:val="20"/>
        </w:rPr>
        <w:t>are wholly excluded:</w:t>
      </w:r>
      <w:bookmarkEnd w:id="54"/>
    </w:p>
    <w:p w14:paraId="5C200E1A" w14:textId="77777777" w:rsidR="003922A1" w:rsidRPr="00601D66" w:rsidRDefault="001B5557" w:rsidP="00333916">
      <w:pPr>
        <w:pStyle w:val="Untitledsubclause2"/>
        <w:spacing w:after="200" w:line="312" w:lineRule="auto"/>
        <w:rPr>
          <w:sz w:val="20"/>
        </w:rPr>
      </w:pPr>
      <w:bookmarkStart w:id="58" w:name="a471394"/>
      <w:r w:rsidRPr="00601D66">
        <w:rPr>
          <w:sz w:val="20"/>
        </w:rPr>
        <w:t>loss of profits;</w:t>
      </w:r>
      <w:bookmarkEnd w:id="58"/>
    </w:p>
    <w:p w14:paraId="54C9F20E" w14:textId="77777777" w:rsidR="003922A1" w:rsidRPr="00601D66" w:rsidRDefault="001B5557" w:rsidP="00333916">
      <w:pPr>
        <w:pStyle w:val="Untitledsubclause2"/>
        <w:spacing w:after="200" w:line="312" w:lineRule="auto"/>
        <w:rPr>
          <w:sz w:val="20"/>
        </w:rPr>
      </w:pPr>
      <w:bookmarkStart w:id="59" w:name="a810476"/>
      <w:r w:rsidRPr="00601D66">
        <w:rPr>
          <w:sz w:val="20"/>
        </w:rPr>
        <w:t>loss of sales or business;</w:t>
      </w:r>
      <w:bookmarkEnd w:id="59"/>
    </w:p>
    <w:p w14:paraId="6257F187" w14:textId="77777777" w:rsidR="003922A1" w:rsidRPr="00601D66" w:rsidRDefault="001B5557" w:rsidP="00333916">
      <w:pPr>
        <w:pStyle w:val="Untitledsubclause2"/>
        <w:spacing w:after="200" w:line="312" w:lineRule="auto"/>
        <w:rPr>
          <w:sz w:val="20"/>
        </w:rPr>
      </w:pPr>
      <w:bookmarkStart w:id="60" w:name="a297350"/>
      <w:r w:rsidRPr="00601D66">
        <w:rPr>
          <w:sz w:val="20"/>
        </w:rPr>
        <w:t>loss of agreements or contracts;</w:t>
      </w:r>
      <w:bookmarkEnd w:id="60"/>
    </w:p>
    <w:p w14:paraId="62D9BE34" w14:textId="77777777" w:rsidR="003922A1" w:rsidRPr="00601D66" w:rsidRDefault="001B5557" w:rsidP="00333916">
      <w:pPr>
        <w:pStyle w:val="Untitledsubclause2"/>
        <w:spacing w:after="200" w:line="312" w:lineRule="auto"/>
        <w:rPr>
          <w:sz w:val="20"/>
        </w:rPr>
      </w:pPr>
      <w:bookmarkStart w:id="61" w:name="a914045"/>
      <w:r w:rsidRPr="00601D66">
        <w:rPr>
          <w:sz w:val="20"/>
        </w:rPr>
        <w:t>loss of anticipated savings;</w:t>
      </w:r>
      <w:bookmarkEnd w:id="61"/>
    </w:p>
    <w:p w14:paraId="5662BBE3" w14:textId="77777777" w:rsidR="003922A1" w:rsidRPr="00601D66" w:rsidRDefault="001B5557" w:rsidP="00333916">
      <w:pPr>
        <w:pStyle w:val="Untitledsubclause2"/>
        <w:spacing w:after="200" w:line="312" w:lineRule="auto"/>
        <w:rPr>
          <w:sz w:val="20"/>
        </w:rPr>
      </w:pPr>
      <w:bookmarkStart w:id="62" w:name="a343876"/>
      <w:r w:rsidRPr="00601D66">
        <w:rPr>
          <w:sz w:val="20"/>
        </w:rPr>
        <w:t>loss of use or corruption of software, data or information;</w:t>
      </w:r>
      <w:bookmarkEnd w:id="62"/>
    </w:p>
    <w:p w14:paraId="24CEDBFE" w14:textId="77777777" w:rsidR="003922A1" w:rsidRPr="00601D66" w:rsidRDefault="001B5557" w:rsidP="00333916">
      <w:pPr>
        <w:pStyle w:val="Untitledsubclause2"/>
        <w:spacing w:after="200" w:line="312" w:lineRule="auto"/>
        <w:rPr>
          <w:sz w:val="20"/>
        </w:rPr>
      </w:pPr>
      <w:bookmarkStart w:id="63" w:name="a145801"/>
      <w:r w:rsidRPr="00601D66">
        <w:rPr>
          <w:sz w:val="20"/>
        </w:rPr>
        <w:t>loss of or damage to goodwill; and</w:t>
      </w:r>
      <w:bookmarkEnd w:id="63"/>
    </w:p>
    <w:p w14:paraId="2EDA61A9" w14:textId="77777777" w:rsidR="003922A1" w:rsidRPr="00601D66" w:rsidRDefault="001B5557" w:rsidP="00333916">
      <w:pPr>
        <w:pStyle w:val="Untitledsubclause2"/>
        <w:spacing w:after="200" w:line="312" w:lineRule="auto"/>
        <w:rPr>
          <w:sz w:val="20"/>
        </w:rPr>
      </w:pPr>
      <w:bookmarkStart w:id="64" w:name="a342733"/>
      <w:r w:rsidRPr="00601D66">
        <w:rPr>
          <w:sz w:val="20"/>
        </w:rPr>
        <w:t>indirect or consequential loss.</w:t>
      </w:r>
      <w:bookmarkEnd w:id="64"/>
    </w:p>
    <w:p w14:paraId="0AE167B1" w14:textId="251E1FE1" w:rsidR="003922A1" w:rsidRPr="00601D66" w:rsidRDefault="001B5557" w:rsidP="00333916">
      <w:pPr>
        <w:pStyle w:val="Untitledsubclause1"/>
        <w:spacing w:before="0" w:after="200" w:line="312" w:lineRule="auto"/>
        <w:rPr>
          <w:sz w:val="20"/>
        </w:rPr>
      </w:pPr>
      <w:bookmarkStart w:id="65" w:name="a114750"/>
      <w:r w:rsidRPr="00601D66">
        <w:rPr>
          <w:sz w:val="20"/>
        </w:rPr>
        <w:t xml:space="preserve">Unless the </w:t>
      </w:r>
      <w:r w:rsidR="003434CE">
        <w:rPr>
          <w:sz w:val="20"/>
        </w:rPr>
        <w:t>Member</w:t>
      </w:r>
      <w:r w:rsidRPr="00601D66">
        <w:rPr>
          <w:sz w:val="20"/>
        </w:rPr>
        <w:t xml:space="preserve"> notifies </w:t>
      </w:r>
      <w:r w:rsidR="00663C54">
        <w:rPr>
          <w:sz w:val="20"/>
        </w:rPr>
        <w:t>BEP</w:t>
      </w:r>
      <w:r w:rsidRPr="00601D66">
        <w:rPr>
          <w:sz w:val="20"/>
        </w:rPr>
        <w:t xml:space="preserve"> </w:t>
      </w:r>
      <w:r w:rsidR="002B00E8">
        <w:rPr>
          <w:sz w:val="20"/>
        </w:rPr>
        <w:t xml:space="preserve">Group </w:t>
      </w:r>
      <w:r w:rsidRPr="00601D66">
        <w:rPr>
          <w:sz w:val="20"/>
        </w:rPr>
        <w:t xml:space="preserve">that it intends to make a claim in respect of an event within the notice period, </w:t>
      </w:r>
      <w:r w:rsidR="00663C54">
        <w:rPr>
          <w:sz w:val="20"/>
        </w:rPr>
        <w:t>BEP</w:t>
      </w:r>
      <w:r w:rsidRPr="00601D66">
        <w:rPr>
          <w:sz w:val="20"/>
        </w:rPr>
        <w:t xml:space="preserve"> shall have no liability for that event. The notice period for an event shall start on the day on which the </w:t>
      </w:r>
      <w:r w:rsidR="003434CE">
        <w:rPr>
          <w:sz w:val="20"/>
        </w:rPr>
        <w:t>Member</w:t>
      </w:r>
      <w:r w:rsidRPr="00601D66">
        <w:rPr>
          <w:sz w:val="20"/>
        </w:rPr>
        <w:t xml:space="preserve"> became, or ought reasonably to have become, aware of the event having occurred and shall expire</w:t>
      </w:r>
      <w:r w:rsidR="003B1572" w:rsidRPr="00601D66">
        <w:rPr>
          <w:sz w:val="20"/>
        </w:rPr>
        <w:t xml:space="preserve"> </w:t>
      </w:r>
      <w:r w:rsidR="00077E2C">
        <w:rPr>
          <w:sz w:val="20"/>
        </w:rPr>
        <w:t>six (6)</w:t>
      </w:r>
      <w:r w:rsidR="0082395B">
        <w:rPr>
          <w:sz w:val="20"/>
        </w:rPr>
        <w:t xml:space="preserve"> </w:t>
      </w:r>
      <w:r w:rsidRPr="00601D66">
        <w:rPr>
          <w:sz w:val="20"/>
        </w:rPr>
        <w:t>months from that date. The notice must be in writing and must identify the event and the grounds for the claim in reasonable detail.</w:t>
      </w:r>
      <w:bookmarkEnd w:id="65"/>
    </w:p>
    <w:p w14:paraId="3EC052B0" w14:textId="5ED84059" w:rsidR="00E001C2" w:rsidRDefault="00E001C2" w:rsidP="00333916">
      <w:pPr>
        <w:pStyle w:val="TitleClause"/>
        <w:spacing w:before="0" w:after="200" w:line="312" w:lineRule="auto"/>
        <w:rPr>
          <w:sz w:val="20"/>
        </w:rPr>
      </w:pPr>
      <w:r>
        <w:rPr>
          <w:sz w:val="20"/>
        </w:rPr>
        <w:t>Indemnification</w:t>
      </w:r>
    </w:p>
    <w:p w14:paraId="256C2740" w14:textId="7B619C0D" w:rsidR="00E001C2" w:rsidRPr="00C452BD" w:rsidRDefault="00E001C2" w:rsidP="00C452BD">
      <w:pPr>
        <w:pStyle w:val="Untitledsubclause1"/>
        <w:spacing w:before="0" w:after="200" w:line="312" w:lineRule="auto"/>
        <w:rPr>
          <w:sz w:val="20"/>
        </w:rPr>
      </w:pPr>
      <w:r w:rsidRPr="00E001C2">
        <w:rPr>
          <w:sz w:val="20"/>
        </w:rPr>
        <w:t xml:space="preserve">Member shall indemnify and hold </w:t>
      </w:r>
      <w:r>
        <w:rPr>
          <w:sz w:val="20"/>
        </w:rPr>
        <w:t>BEP</w:t>
      </w:r>
      <w:r w:rsidR="002B00E8" w:rsidRPr="002B00E8">
        <w:rPr>
          <w:sz w:val="20"/>
        </w:rPr>
        <w:t xml:space="preserve"> </w:t>
      </w:r>
      <w:r w:rsidR="002B00E8">
        <w:rPr>
          <w:sz w:val="20"/>
        </w:rPr>
        <w:t>Group</w:t>
      </w:r>
      <w:r w:rsidRPr="00E001C2">
        <w:rPr>
          <w:sz w:val="20"/>
        </w:rPr>
        <w:t xml:space="preserve"> and their respective affiliates, agents, representatives, officers, directors and employees (the “Indemnitees”) harmless from and against any and all claims, losses, liabilities, judgments, penalties, interest, damages, costs and expenses whatsoever (including reasonable</w:t>
      </w:r>
      <w:r w:rsidR="009A0224">
        <w:rPr>
          <w:sz w:val="20"/>
        </w:rPr>
        <w:t xml:space="preserve"> </w:t>
      </w:r>
      <w:r w:rsidR="001F2F93">
        <w:rPr>
          <w:sz w:val="20"/>
        </w:rPr>
        <w:t>professional</w:t>
      </w:r>
      <w:r w:rsidRPr="00E001C2">
        <w:rPr>
          <w:sz w:val="20"/>
        </w:rPr>
        <w:t xml:space="preserve"> fees) relating to acts or omissions of Member which relate in any way to this </w:t>
      </w:r>
      <w:r w:rsidR="004C5932">
        <w:rPr>
          <w:sz w:val="20"/>
        </w:rPr>
        <w:t>Agreement</w:t>
      </w:r>
      <w:r>
        <w:rPr>
          <w:sz w:val="20"/>
        </w:rPr>
        <w:t>.</w:t>
      </w:r>
    </w:p>
    <w:p w14:paraId="045395DF" w14:textId="68311A06" w:rsidR="003922A1" w:rsidRPr="00601D66" w:rsidRDefault="001B5557" w:rsidP="00333916">
      <w:pPr>
        <w:pStyle w:val="TitleClause"/>
        <w:spacing w:before="0" w:after="200" w:line="312" w:lineRule="auto"/>
        <w:rPr>
          <w:sz w:val="20"/>
        </w:rPr>
      </w:pPr>
      <w:r>
        <w:rPr>
          <w:sz w:val="20"/>
        </w:rPr>
        <w:lastRenderedPageBreak/>
        <w:fldChar w:fldCharType="begin"/>
      </w:r>
      <w:r w:rsidRPr="00601D66">
        <w:rPr>
          <w:sz w:val="20"/>
        </w:rPr>
        <w:instrText>TC "9. Termination" \l 1</w:instrText>
      </w:r>
      <w:r>
        <w:rPr>
          <w:sz w:val="20"/>
        </w:rPr>
        <w:fldChar w:fldCharType="end"/>
      </w:r>
      <w:bookmarkStart w:id="66" w:name="a544047"/>
      <w:bookmarkStart w:id="67" w:name="_Toc256000008"/>
      <w:r w:rsidRPr="00601D66">
        <w:rPr>
          <w:sz w:val="20"/>
        </w:rPr>
        <w:t>Termination</w:t>
      </w:r>
      <w:bookmarkEnd w:id="66"/>
      <w:bookmarkEnd w:id="67"/>
    </w:p>
    <w:p w14:paraId="15A931B4" w14:textId="79CD0DB0" w:rsidR="003922A1" w:rsidRPr="00601D66" w:rsidRDefault="001B5557" w:rsidP="00333916">
      <w:pPr>
        <w:pStyle w:val="Untitledsubclause1"/>
        <w:spacing w:before="0" w:after="200" w:line="312" w:lineRule="auto"/>
        <w:rPr>
          <w:sz w:val="20"/>
        </w:rPr>
      </w:pPr>
      <w:bookmarkStart w:id="68" w:name="a743645"/>
      <w:r w:rsidRPr="00601D66">
        <w:rPr>
          <w:sz w:val="20"/>
        </w:rPr>
        <w:t xml:space="preserve">Without affecting any other right or remedy available to it, either party to the </w:t>
      </w:r>
      <w:r w:rsidR="004C5932">
        <w:rPr>
          <w:sz w:val="20"/>
        </w:rPr>
        <w:t>Agreement</w:t>
      </w:r>
      <w:r w:rsidRPr="00601D66">
        <w:rPr>
          <w:sz w:val="20"/>
        </w:rPr>
        <w:t xml:space="preserve"> may terminate </w:t>
      </w:r>
      <w:r w:rsidR="00232556">
        <w:rPr>
          <w:sz w:val="20"/>
        </w:rPr>
        <w:t xml:space="preserve">the </w:t>
      </w:r>
      <w:r w:rsidR="004C5932">
        <w:rPr>
          <w:sz w:val="20"/>
        </w:rPr>
        <w:t>Agreement</w:t>
      </w:r>
      <w:r w:rsidR="00232556">
        <w:rPr>
          <w:sz w:val="20"/>
        </w:rPr>
        <w:t xml:space="preserve"> </w:t>
      </w:r>
      <w:r w:rsidRPr="00601D66">
        <w:rPr>
          <w:sz w:val="20"/>
        </w:rPr>
        <w:t>with immediate effect by giving written notice to the other party if:</w:t>
      </w:r>
      <w:bookmarkEnd w:id="68"/>
    </w:p>
    <w:p w14:paraId="16E487E1" w14:textId="1577E8B3" w:rsidR="003922A1" w:rsidRPr="00601D66" w:rsidRDefault="001B5557" w:rsidP="00333916">
      <w:pPr>
        <w:pStyle w:val="Untitledsubclause2"/>
        <w:spacing w:after="200" w:line="312" w:lineRule="auto"/>
        <w:rPr>
          <w:sz w:val="20"/>
        </w:rPr>
      </w:pPr>
      <w:bookmarkStart w:id="69" w:name="a544691"/>
      <w:r w:rsidRPr="00601D66">
        <w:rPr>
          <w:sz w:val="20"/>
        </w:rPr>
        <w:t xml:space="preserve">the other party commits a material breach of any term of the </w:t>
      </w:r>
      <w:r w:rsidR="004C5932">
        <w:rPr>
          <w:sz w:val="20"/>
        </w:rPr>
        <w:t>Agreement</w:t>
      </w:r>
      <w:r w:rsidRPr="00601D66">
        <w:rPr>
          <w:sz w:val="20"/>
        </w:rPr>
        <w:t xml:space="preserve"> which breach is irremediable or (if such breach is remediable) fails to remedy </w:t>
      </w:r>
      <w:r w:rsidR="003B1572" w:rsidRPr="00601D66">
        <w:rPr>
          <w:sz w:val="20"/>
        </w:rPr>
        <w:t xml:space="preserve">that breach within a period of </w:t>
      </w:r>
      <w:r w:rsidR="00782749">
        <w:rPr>
          <w:sz w:val="20"/>
        </w:rPr>
        <w:t>seven (</w:t>
      </w:r>
      <w:r w:rsidR="003B1572" w:rsidRPr="00601D66">
        <w:rPr>
          <w:sz w:val="20"/>
        </w:rPr>
        <w:t>7</w:t>
      </w:r>
      <w:r w:rsidR="00782749">
        <w:rPr>
          <w:sz w:val="20"/>
        </w:rPr>
        <w:t>)</w:t>
      </w:r>
      <w:r w:rsidRPr="00601D66">
        <w:rPr>
          <w:sz w:val="20"/>
        </w:rPr>
        <w:t xml:space="preserve"> days after being notified in writing to do so; </w:t>
      </w:r>
      <w:bookmarkEnd w:id="69"/>
    </w:p>
    <w:p w14:paraId="583D9323" w14:textId="77777777" w:rsidR="003922A1" w:rsidRPr="00601D66" w:rsidRDefault="001B5557" w:rsidP="00333916">
      <w:pPr>
        <w:pStyle w:val="Untitledsubclause2"/>
        <w:spacing w:after="200" w:line="312" w:lineRule="auto"/>
        <w:rPr>
          <w:sz w:val="20"/>
        </w:rPr>
      </w:pPr>
      <w:bookmarkStart w:id="70" w:name="a804694"/>
      <w:r w:rsidRPr="00601D66">
        <w:rPr>
          <w:sz w:val="20"/>
        </w:rPr>
        <w:t xml:space="preserve">the other party takes any step or action in connection with its entering administration, provisional liquidation or any composition or arrangement with its creditors (other than in relation to a solvent restructuring), applying to court for or obtaining a moratorium under Part A1 of the Insolvency Act 1986, being wound up (whether voluntarily or by order of the court, unless for the purpose of a solvent restructuring), having a receiver appointed to any of its assets or ceasing to carry on business or, if the step or action is taken in another jurisdiction, in connection with any analogous procedure in the relevant jurisdiction; </w:t>
      </w:r>
      <w:bookmarkEnd w:id="70"/>
    </w:p>
    <w:p w14:paraId="4D427BBB" w14:textId="77777777" w:rsidR="003922A1" w:rsidRPr="00601D66" w:rsidRDefault="001B5557" w:rsidP="00333916">
      <w:pPr>
        <w:pStyle w:val="Untitledsubclause2"/>
        <w:spacing w:after="200" w:line="312" w:lineRule="auto"/>
        <w:rPr>
          <w:sz w:val="20"/>
        </w:rPr>
      </w:pPr>
      <w:bookmarkStart w:id="71" w:name="a881847"/>
      <w:r w:rsidRPr="00601D66">
        <w:rPr>
          <w:sz w:val="20"/>
        </w:rPr>
        <w:t xml:space="preserve">the other party suspends, or threatens to suspend, or ceases or threatens to cease to carry on all or a substantial part of its business; </w:t>
      </w:r>
      <w:bookmarkEnd w:id="71"/>
    </w:p>
    <w:p w14:paraId="0A91A2DB" w14:textId="51945297" w:rsidR="003922A1" w:rsidRPr="00601D66" w:rsidRDefault="001B5557" w:rsidP="00333916">
      <w:pPr>
        <w:pStyle w:val="Untitledsubclause2"/>
        <w:spacing w:after="200" w:line="312" w:lineRule="auto"/>
        <w:rPr>
          <w:sz w:val="20"/>
        </w:rPr>
      </w:pPr>
      <w:bookmarkStart w:id="72" w:name="a893796"/>
      <w:r w:rsidRPr="00601D66">
        <w:rPr>
          <w:sz w:val="20"/>
        </w:rPr>
        <w:t xml:space="preserve">the other party's financial position deteriorates to such an extent that in the terminating party's reasonable opinion the other party's capability to adequately fulfil its obligations under the </w:t>
      </w:r>
      <w:r w:rsidR="004C5932">
        <w:rPr>
          <w:sz w:val="20"/>
        </w:rPr>
        <w:t>Agreement</w:t>
      </w:r>
      <w:r w:rsidRPr="00601D66">
        <w:rPr>
          <w:sz w:val="20"/>
        </w:rPr>
        <w:t xml:space="preserve"> has been placed in jeopardy.</w:t>
      </w:r>
      <w:bookmarkEnd w:id="72"/>
    </w:p>
    <w:p w14:paraId="102170F2" w14:textId="3C782DC1" w:rsidR="00232556" w:rsidRDefault="003922A1" w:rsidP="00D77A27">
      <w:pPr>
        <w:pStyle w:val="Untitledsubclause1"/>
        <w:spacing w:before="0" w:after="200" w:line="312" w:lineRule="auto"/>
        <w:rPr>
          <w:sz w:val="20"/>
        </w:rPr>
      </w:pPr>
      <w:bookmarkStart w:id="73" w:name="a444671"/>
      <w:r w:rsidRPr="00601D66">
        <w:rPr>
          <w:sz w:val="20"/>
        </w:rPr>
        <w:t xml:space="preserve">Without affecting any other right or remedy available to it, </w:t>
      </w:r>
      <w:r w:rsidR="00663C54">
        <w:rPr>
          <w:sz w:val="20"/>
        </w:rPr>
        <w:t>BEP</w:t>
      </w:r>
      <w:r w:rsidRPr="00601D66">
        <w:rPr>
          <w:sz w:val="20"/>
        </w:rPr>
        <w:t xml:space="preserve"> may terminate </w:t>
      </w:r>
      <w:r w:rsidR="001B5557">
        <w:rPr>
          <w:sz w:val="20"/>
        </w:rPr>
        <w:t xml:space="preserve">or suspend </w:t>
      </w:r>
      <w:r w:rsidRPr="00601D66">
        <w:rPr>
          <w:sz w:val="20"/>
        </w:rPr>
        <w:t xml:space="preserve">the </w:t>
      </w:r>
      <w:r w:rsidR="00C7259D">
        <w:rPr>
          <w:sz w:val="20"/>
        </w:rPr>
        <w:t>Membership Benefits</w:t>
      </w:r>
      <w:r w:rsidR="001B5557">
        <w:rPr>
          <w:sz w:val="20"/>
        </w:rPr>
        <w:t xml:space="preserve"> (including </w:t>
      </w:r>
      <w:r w:rsidR="001B5557" w:rsidRPr="00663C54">
        <w:rPr>
          <w:sz w:val="20"/>
        </w:rPr>
        <w:t xml:space="preserve">the right to withhold rebates previously offered but not yet remitted to </w:t>
      </w:r>
      <w:r w:rsidR="001B5557">
        <w:rPr>
          <w:sz w:val="20"/>
        </w:rPr>
        <w:t>the Member</w:t>
      </w:r>
      <w:r w:rsidR="001B5557" w:rsidRPr="00663C54">
        <w:rPr>
          <w:sz w:val="20"/>
        </w:rPr>
        <w:t xml:space="preserve">, to revoke any such rebate and other membership offers which have yet to remitted to, or accepted by, the </w:t>
      </w:r>
      <w:r w:rsidR="001B5557">
        <w:rPr>
          <w:sz w:val="20"/>
        </w:rPr>
        <w:t>Member and</w:t>
      </w:r>
      <w:r w:rsidR="001B5557" w:rsidRPr="00663C54">
        <w:rPr>
          <w:sz w:val="20"/>
        </w:rPr>
        <w:t xml:space="preserve"> suspend </w:t>
      </w:r>
      <w:r w:rsidR="001B5557">
        <w:rPr>
          <w:sz w:val="20"/>
        </w:rPr>
        <w:t>the Member's</w:t>
      </w:r>
      <w:r w:rsidR="001B5557" w:rsidRPr="00663C54">
        <w:rPr>
          <w:sz w:val="20"/>
        </w:rPr>
        <w:t xml:space="preserve"> future access to any </w:t>
      </w:r>
      <w:r w:rsidR="001B5557">
        <w:rPr>
          <w:sz w:val="20"/>
        </w:rPr>
        <w:t>M</w:t>
      </w:r>
      <w:r w:rsidR="001B5557" w:rsidRPr="00663C54">
        <w:rPr>
          <w:sz w:val="20"/>
        </w:rPr>
        <w:t xml:space="preserve">embership </w:t>
      </w:r>
      <w:r w:rsidR="001B5557">
        <w:rPr>
          <w:sz w:val="20"/>
        </w:rPr>
        <w:t>B</w:t>
      </w:r>
      <w:r w:rsidR="001B5557" w:rsidRPr="00663C54">
        <w:rPr>
          <w:sz w:val="20"/>
        </w:rPr>
        <w:t>enefits, including</w:t>
      </w:r>
      <w:r w:rsidR="00782749">
        <w:rPr>
          <w:sz w:val="20"/>
        </w:rPr>
        <w:t>,</w:t>
      </w:r>
      <w:r w:rsidR="001B5557" w:rsidRPr="00663C54">
        <w:rPr>
          <w:sz w:val="20"/>
        </w:rPr>
        <w:t xml:space="preserve"> without limitation, access to rebates and </w:t>
      </w:r>
      <w:r w:rsidR="00232556">
        <w:rPr>
          <w:sz w:val="20"/>
        </w:rPr>
        <w:t xml:space="preserve">improved </w:t>
      </w:r>
      <w:r w:rsidR="001B5557" w:rsidRPr="00663C54">
        <w:rPr>
          <w:sz w:val="20"/>
        </w:rPr>
        <w:t>pricing</w:t>
      </w:r>
      <w:r w:rsidR="001B5557">
        <w:rPr>
          <w:sz w:val="20"/>
        </w:rPr>
        <w:t>)</w:t>
      </w:r>
      <w:r w:rsidRPr="00601D66">
        <w:rPr>
          <w:sz w:val="20"/>
        </w:rPr>
        <w:t xml:space="preserve"> with immediate effect </w:t>
      </w:r>
      <w:r w:rsidR="00C7259D">
        <w:rPr>
          <w:sz w:val="20"/>
        </w:rPr>
        <w:t xml:space="preserve">at any time without cause, and may terminate the </w:t>
      </w:r>
      <w:r w:rsidR="004C5932">
        <w:rPr>
          <w:sz w:val="20"/>
        </w:rPr>
        <w:t>Agreement</w:t>
      </w:r>
      <w:r w:rsidR="00C7259D">
        <w:rPr>
          <w:sz w:val="20"/>
        </w:rPr>
        <w:t xml:space="preserve"> with immediate effect </w:t>
      </w:r>
      <w:r w:rsidRPr="00601D66">
        <w:rPr>
          <w:sz w:val="20"/>
        </w:rPr>
        <w:t xml:space="preserve">by giving written notice to the </w:t>
      </w:r>
      <w:r w:rsidR="003434CE">
        <w:rPr>
          <w:sz w:val="20"/>
        </w:rPr>
        <w:t>Member</w:t>
      </w:r>
      <w:r w:rsidRPr="00601D66">
        <w:rPr>
          <w:sz w:val="20"/>
        </w:rPr>
        <w:t xml:space="preserve"> </w:t>
      </w:r>
      <w:r w:rsidR="00232556">
        <w:rPr>
          <w:sz w:val="20"/>
        </w:rPr>
        <w:t>either:</w:t>
      </w:r>
    </w:p>
    <w:p w14:paraId="6DF6AF08" w14:textId="07B120BD" w:rsidR="00232556" w:rsidRDefault="00232556" w:rsidP="00232556">
      <w:pPr>
        <w:pStyle w:val="Untitledsubclause2"/>
        <w:spacing w:after="200" w:line="312" w:lineRule="auto"/>
        <w:rPr>
          <w:sz w:val="20"/>
        </w:rPr>
      </w:pPr>
      <w:r w:rsidRPr="0025376D">
        <w:rPr>
          <w:sz w:val="20"/>
        </w:rPr>
        <w:t xml:space="preserve">in accordance with clause </w:t>
      </w:r>
      <w:r w:rsidRPr="0025376D">
        <w:rPr>
          <w:sz w:val="20"/>
        </w:rPr>
        <w:fldChar w:fldCharType="begin"/>
      </w:r>
      <w:r w:rsidRPr="0025376D">
        <w:rPr>
          <w:sz w:val="20"/>
        </w:rPr>
        <w:instrText xml:space="preserve"> REF _Ref188353230 \r \h </w:instrText>
      </w:r>
      <w:r w:rsidRPr="0025376D">
        <w:rPr>
          <w:sz w:val="20"/>
        </w:rPr>
      </w:r>
      <w:r w:rsidRPr="0025376D">
        <w:rPr>
          <w:sz w:val="20"/>
        </w:rPr>
        <w:fldChar w:fldCharType="separate"/>
      </w:r>
      <w:r w:rsidR="009A0224">
        <w:rPr>
          <w:sz w:val="20"/>
        </w:rPr>
        <w:t>5.4</w:t>
      </w:r>
      <w:r w:rsidRPr="0025376D">
        <w:rPr>
          <w:sz w:val="20"/>
        </w:rPr>
        <w:fldChar w:fldCharType="end"/>
      </w:r>
      <w:bookmarkEnd w:id="73"/>
      <w:r>
        <w:rPr>
          <w:sz w:val="20"/>
        </w:rPr>
        <w:t xml:space="preserve">; </w:t>
      </w:r>
      <w:r w:rsidR="006F6E66">
        <w:rPr>
          <w:sz w:val="20"/>
        </w:rPr>
        <w:t xml:space="preserve">or </w:t>
      </w:r>
    </w:p>
    <w:p w14:paraId="2BA5ABCF" w14:textId="24B25B85" w:rsidR="00D77A27" w:rsidRPr="0025376D" w:rsidRDefault="00232556" w:rsidP="0025376D">
      <w:pPr>
        <w:pStyle w:val="Untitledsubclause2"/>
        <w:spacing w:after="200" w:line="312" w:lineRule="auto"/>
        <w:rPr>
          <w:sz w:val="20"/>
        </w:rPr>
      </w:pPr>
      <w:r>
        <w:rPr>
          <w:sz w:val="20"/>
        </w:rPr>
        <w:t xml:space="preserve">if being in a contractual relationship with the Member will or is likely to bring BEP </w:t>
      </w:r>
      <w:r w:rsidR="002B00E8">
        <w:rPr>
          <w:sz w:val="20"/>
        </w:rPr>
        <w:t xml:space="preserve">Group </w:t>
      </w:r>
      <w:r>
        <w:rPr>
          <w:sz w:val="20"/>
        </w:rPr>
        <w:t>into disrepute</w:t>
      </w:r>
      <w:r w:rsidR="006A7D82">
        <w:rPr>
          <w:sz w:val="20"/>
        </w:rPr>
        <w:t xml:space="preserve"> or otherwise damage the reputation of BEP</w:t>
      </w:r>
      <w:r w:rsidR="002B00E8" w:rsidRPr="002B00E8">
        <w:rPr>
          <w:sz w:val="20"/>
        </w:rPr>
        <w:t xml:space="preserve"> </w:t>
      </w:r>
      <w:r w:rsidR="002B00E8">
        <w:rPr>
          <w:sz w:val="20"/>
        </w:rPr>
        <w:t>Group</w:t>
      </w:r>
      <w:r w:rsidR="001B5557" w:rsidRPr="0025376D">
        <w:rPr>
          <w:sz w:val="20"/>
        </w:rPr>
        <w:t>.</w:t>
      </w:r>
    </w:p>
    <w:p w14:paraId="0DBCFF3E" w14:textId="79C82FD2" w:rsidR="003922A1" w:rsidRPr="00D77A27" w:rsidRDefault="00232556" w:rsidP="00D77A27">
      <w:pPr>
        <w:pStyle w:val="Untitledsubclause1"/>
        <w:spacing w:before="0" w:after="200" w:line="312" w:lineRule="auto"/>
        <w:rPr>
          <w:sz w:val="20"/>
        </w:rPr>
      </w:pPr>
      <w:r>
        <w:rPr>
          <w:sz w:val="20"/>
        </w:rPr>
        <w:t xml:space="preserve">Either party </w:t>
      </w:r>
      <w:r w:rsidR="00D77A27">
        <w:rPr>
          <w:sz w:val="20"/>
        </w:rPr>
        <w:t xml:space="preserve">may terminate this </w:t>
      </w:r>
      <w:r w:rsidR="004C5932">
        <w:rPr>
          <w:sz w:val="20"/>
        </w:rPr>
        <w:t>Agreement</w:t>
      </w:r>
      <w:r w:rsidR="00D77A27">
        <w:rPr>
          <w:sz w:val="20"/>
        </w:rPr>
        <w:t xml:space="preserve"> </w:t>
      </w:r>
      <w:r w:rsidR="00061AC4">
        <w:rPr>
          <w:sz w:val="20"/>
        </w:rPr>
        <w:t xml:space="preserve">at any time </w:t>
      </w:r>
      <w:r w:rsidR="00D77A27">
        <w:rPr>
          <w:sz w:val="20"/>
        </w:rPr>
        <w:t>by giving</w:t>
      </w:r>
      <w:r w:rsidR="00D77A27" w:rsidRPr="00663C54">
        <w:rPr>
          <w:sz w:val="20"/>
        </w:rPr>
        <w:t xml:space="preserve"> </w:t>
      </w:r>
      <w:r w:rsidR="00061AC4">
        <w:rPr>
          <w:sz w:val="20"/>
        </w:rPr>
        <w:t xml:space="preserve">to </w:t>
      </w:r>
      <w:r>
        <w:rPr>
          <w:sz w:val="20"/>
        </w:rPr>
        <w:t xml:space="preserve">the other party </w:t>
      </w:r>
      <w:r w:rsidR="00782749">
        <w:rPr>
          <w:sz w:val="20"/>
        </w:rPr>
        <w:t>ninety (</w:t>
      </w:r>
      <w:r w:rsidR="00D77A27" w:rsidRPr="00663C54">
        <w:rPr>
          <w:sz w:val="20"/>
        </w:rPr>
        <w:t>90</w:t>
      </w:r>
      <w:r w:rsidR="00782749">
        <w:rPr>
          <w:sz w:val="20"/>
        </w:rPr>
        <w:t>)</w:t>
      </w:r>
      <w:r w:rsidR="00D77A27" w:rsidRPr="00663C54">
        <w:rPr>
          <w:sz w:val="20"/>
        </w:rPr>
        <w:t xml:space="preserve"> days advance written notice of </w:t>
      </w:r>
      <w:r w:rsidR="00D77A27">
        <w:rPr>
          <w:sz w:val="20"/>
        </w:rPr>
        <w:t>such</w:t>
      </w:r>
      <w:r w:rsidR="00D77A27" w:rsidRPr="00663C54">
        <w:rPr>
          <w:sz w:val="20"/>
        </w:rPr>
        <w:t xml:space="preserve"> termination. Such termination shall not be effective until the expiration of </w:t>
      </w:r>
      <w:r w:rsidR="00D77A27">
        <w:rPr>
          <w:sz w:val="20"/>
        </w:rPr>
        <w:t>such notice.</w:t>
      </w:r>
      <w:r w:rsidR="001B5557" w:rsidRPr="00D77A27">
        <w:rPr>
          <w:sz w:val="20"/>
        </w:rPr>
        <w:fldChar w:fldCharType="begin"/>
      </w:r>
      <w:r w:rsidR="001B5557" w:rsidRPr="00D77A27">
        <w:rPr>
          <w:sz w:val="20"/>
        </w:rPr>
        <w:fldChar w:fldCharType="end"/>
      </w:r>
    </w:p>
    <w:p w14:paraId="2698953D" w14:textId="0FDF71A5" w:rsidR="003922A1" w:rsidRPr="00601D66" w:rsidRDefault="001B5557" w:rsidP="00D77A27">
      <w:pPr>
        <w:pStyle w:val="Untitledsubclause1"/>
        <w:spacing w:before="0" w:after="200" w:line="312" w:lineRule="auto"/>
        <w:rPr>
          <w:sz w:val="20"/>
        </w:rPr>
      </w:pPr>
      <w:bookmarkStart w:id="74" w:name="a1018534"/>
      <w:r w:rsidRPr="00601D66">
        <w:rPr>
          <w:sz w:val="20"/>
        </w:rPr>
        <w:t xml:space="preserve">On termination of the </w:t>
      </w:r>
      <w:r w:rsidR="004C5932">
        <w:rPr>
          <w:sz w:val="20"/>
        </w:rPr>
        <w:t>Agreement</w:t>
      </w:r>
      <w:r w:rsidRPr="00601D66">
        <w:rPr>
          <w:sz w:val="20"/>
        </w:rPr>
        <w:t xml:space="preserve"> for whatever reason:</w:t>
      </w:r>
      <w:bookmarkEnd w:id="74"/>
    </w:p>
    <w:p w14:paraId="46A202FA" w14:textId="76BED9A4" w:rsidR="003922A1" w:rsidRPr="00601D66" w:rsidRDefault="00292E8C" w:rsidP="00D77A27">
      <w:pPr>
        <w:pStyle w:val="Untitledsubclause2"/>
        <w:spacing w:after="200" w:line="312" w:lineRule="auto"/>
        <w:rPr>
          <w:sz w:val="20"/>
        </w:rPr>
      </w:pPr>
      <w:bookmarkStart w:id="75" w:name="a955812"/>
      <w:r>
        <w:rPr>
          <w:sz w:val="20"/>
        </w:rPr>
        <w:t>without any obligation on BEP</w:t>
      </w:r>
      <w:r w:rsidR="002B00E8" w:rsidRPr="002B00E8">
        <w:rPr>
          <w:sz w:val="20"/>
        </w:rPr>
        <w:t xml:space="preserve"> </w:t>
      </w:r>
      <w:r w:rsidR="002B00E8">
        <w:rPr>
          <w:sz w:val="20"/>
        </w:rPr>
        <w:t>Group</w:t>
      </w:r>
      <w:r>
        <w:rPr>
          <w:sz w:val="20"/>
        </w:rPr>
        <w:t xml:space="preserve"> to maximise or otherwise secure any Member Benefits for the Member</w:t>
      </w:r>
      <w:r w:rsidR="00782749">
        <w:rPr>
          <w:sz w:val="20"/>
        </w:rPr>
        <w:t>, i</w:t>
      </w:r>
      <w:r>
        <w:rPr>
          <w:sz w:val="20"/>
        </w:rPr>
        <w:t xml:space="preserve">ncluding rebates, </w:t>
      </w:r>
      <w:r w:rsidRPr="00CD7115">
        <w:rPr>
          <w:sz w:val="20"/>
        </w:rPr>
        <w:t xml:space="preserve">BEP </w:t>
      </w:r>
      <w:r w:rsidR="002B00E8">
        <w:rPr>
          <w:sz w:val="20"/>
        </w:rPr>
        <w:t xml:space="preserve">Group </w:t>
      </w:r>
      <w:r w:rsidRPr="00CD7115">
        <w:rPr>
          <w:sz w:val="20"/>
        </w:rPr>
        <w:t xml:space="preserve">will </w:t>
      </w:r>
      <w:r>
        <w:rPr>
          <w:sz w:val="20"/>
        </w:rPr>
        <w:t xml:space="preserve">for a period of </w:t>
      </w:r>
      <w:r w:rsidR="00782749">
        <w:rPr>
          <w:sz w:val="20"/>
        </w:rPr>
        <w:t>twelve (</w:t>
      </w:r>
      <w:r>
        <w:rPr>
          <w:sz w:val="20"/>
        </w:rPr>
        <w:t>12</w:t>
      </w:r>
      <w:r w:rsidR="00782749">
        <w:rPr>
          <w:sz w:val="20"/>
        </w:rPr>
        <w:t>)</w:t>
      </w:r>
      <w:r>
        <w:rPr>
          <w:sz w:val="20"/>
        </w:rPr>
        <w:t xml:space="preserve"> months after the </w:t>
      </w:r>
      <w:r>
        <w:rPr>
          <w:sz w:val="20"/>
        </w:rPr>
        <w:lastRenderedPageBreak/>
        <w:t xml:space="preserve">date of termination continue to share </w:t>
      </w:r>
      <w:r w:rsidRPr="00CD7115">
        <w:rPr>
          <w:sz w:val="20"/>
        </w:rPr>
        <w:t xml:space="preserve">with the Member </w:t>
      </w:r>
      <w:r>
        <w:rPr>
          <w:sz w:val="20"/>
        </w:rPr>
        <w:t>rebates (if any and only to the extent actual received by BEP) that arise as a result of the Member's actual related purchases</w:t>
      </w:r>
      <w:r w:rsidDel="00292E8C">
        <w:rPr>
          <w:sz w:val="20"/>
        </w:rPr>
        <w:t xml:space="preserve"> </w:t>
      </w:r>
      <w:r>
        <w:rPr>
          <w:sz w:val="20"/>
        </w:rPr>
        <w:t>made prior to the date of termination. Any Member Benefits</w:t>
      </w:r>
      <w:r w:rsidR="00782749">
        <w:rPr>
          <w:sz w:val="20"/>
        </w:rPr>
        <w:t>,</w:t>
      </w:r>
      <w:r>
        <w:rPr>
          <w:sz w:val="20"/>
        </w:rPr>
        <w:t xml:space="preserve"> including rebates received by BEP </w:t>
      </w:r>
      <w:r w:rsidR="002B00E8">
        <w:rPr>
          <w:sz w:val="20"/>
        </w:rPr>
        <w:t xml:space="preserve">Group </w:t>
      </w:r>
      <w:r>
        <w:rPr>
          <w:sz w:val="20"/>
        </w:rPr>
        <w:t>after that date</w:t>
      </w:r>
      <w:r w:rsidR="00782749">
        <w:rPr>
          <w:sz w:val="20"/>
        </w:rPr>
        <w:t>,</w:t>
      </w:r>
      <w:r>
        <w:rPr>
          <w:sz w:val="20"/>
        </w:rPr>
        <w:t xml:space="preserve"> will be forfeit by the Member</w:t>
      </w:r>
      <w:r w:rsidR="001B5557" w:rsidRPr="00601D66">
        <w:rPr>
          <w:sz w:val="20"/>
        </w:rPr>
        <w:t xml:space="preserve">; </w:t>
      </w:r>
      <w:bookmarkEnd w:id="75"/>
    </w:p>
    <w:p w14:paraId="5059050A" w14:textId="090F8F45" w:rsidR="003922A1" w:rsidRPr="00601D66" w:rsidRDefault="001B5557" w:rsidP="00333916">
      <w:pPr>
        <w:pStyle w:val="Untitledsubclause2"/>
        <w:spacing w:after="200" w:line="312" w:lineRule="auto"/>
        <w:rPr>
          <w:sz w:val="20"/>
        </w:rPr>
      </w:pPr>
      <w:bookmarkStart w:id="76" w:name="a448379"/>
      <w:r w:rsidRPr="00601D66">
        <w:rPr>
          <w:sz w:val="20"/>
        </w:rPr>
        <w:t xml:space="preserve">any provision of the </w:t>
      </w:r>
      <w:r w:rsidR="004C5932">
        <w:rPr>
          <w:sz w:val="20"/>
        </w:rPr>
        <w:t>Agreement</w:t>
      </w:r>
      <w:r w:rsidRPr="00601D66">
        <w:rPr>
          <w:sz w:val="20"/>
        </w:rPr>
        <w:t xml:space="preserve"> that expressly or by implication is intended to come into or continue in force on or after termination or expiry of the </w:t>
      </w:r>
      <w:r w:rsidR="004C5932">
        <w:rPr>
          <w:sz w:val="20"/>
        </w:rPr>
        <w:t>Agreement</w:t>
      </w:r>
      <w:r w:rsidRPr="00601D66">
        <w:rPr>
          <w:sz w:val="20"/>
        </w:rPr>
        <w:t xml:space="preserve"> shall remain in full force and effect; and</w:t>
      </w:r>
      <w:bookmarkEnd w:id="76"/>
    </w:p>
    <w:p w14:paraId="022330C5" w14:textId="37AE297C" w:rsidR="003922A1" w:rsidRPr="00601D66" w:rsidRDefault="001B5557" w:rsidP="00333916">
      <w:pPr>
        <w:pStyle w:val="Untitledsubclause2"/>
        <w:spacing w:after="200" w:line="312" w:lineRule="auto"/>
        <w:rPr>
          <w:sz w:val="20"/>
        </w:rPr>
      </w:pPr>
      <w:bookmarkStart w:id="77" w:name="a284573"/>
      <w:r w:rsidRPr="00601D66">
        <w:rPr>
          <w:sz w:val="20"/>
        </w:rPr>
        <w:t xml:space="preserve">termination or expiry of the </w:t>
      </w:r>
      <w:r w:rsidR="004C5932">
        <w:rPr>
          <w:sz w:val="20"/>
        </w:rPr>
        <w:t>Agreement</w:t>
      </w:r>
      <w:r w:rsidRPr="00601D66">
        <w:rPr>
          <w:sz w:val="20"/>
        </w:rPr>
        <w:t xml:space="preserve"> shall not affect any of the rights, remedies, obligations or liabilities of the parties that have accrued up to the date of termination or expiry, including the right to claim damages in respect of any breach of the </w:t>
      </w:r>
      <w:r w:rsidR="004C5932">
        <w:rPr>
          <w:sz w:val="20"/>
        </w:rPr>
        <w:t>Agreement</w:t>
      </w:r>
      <w:r w:rsidRPr="00601D66">
        <w:rPr>
          <w:sz w:val="20"/>
        </w:rPr>
        <w:t xml:space="preserve"> which existed at or before the date of termination or expiry.</w:t>
      </w:r>
      <w:bookmarkEnd w:id="77"/>
    </w:p>
    <w:p w14:paraId="1B12AAC5" w14:textId="77777777" w:rsidR="003922A1" w:rsidRPr="00601D66" w:rsidRDefault="001B5557" w:rsidP="00333916">
      <w:pPr>
        <w:pStyle w:val="TitleClause"/>
        <w:spacing w:before="0" w:after="200" w:line="312" w:lineRule="auto"/>
        <w:rPr>
          <w:sz w:val="20"/>
        </w:rPr>
      </w:pPr>
      <w:r>
        <w:rPr>
          <w:sz w:val="20"/>
        </w:rPr>
        <w:fldChar w:fldCharType="begin"/>
      </w:r>
      <w:r w:rsidRPr="00601D66">
        <w:rPr>
          <w:sz w:val="20"/>
        </w:rPr>
        <w:instrText>TC "10. General" \l 1</w:instrText>
      </w:r>
      <w:r>
        <w:rPr>
          <w:sz w:val="20"/>
        </w:rPr>
        <w:fldChar w:fldCharType="end"/>
      </w:r>
      <w:bookmarkStart w:id="78" w:name="a325829"/>
      <w:bookmarkStart w:id="79" w:name="_Toc256000009"/>
      <w:r w:rsidRPr="00601D66">
        <w:rPr>
          <w:sz w:val="20"/>
        </w:rPr>
        <w:t>General</w:t>
      </w:r>
      <w:bookmarkEnd w:id="78"/>
      <w:bookmarkEnd w:id="79"/>
    </w:p>
    <w:p w14:paraId="362DF9B2" w14:textId="75F647B1" w:rsidR="003922A1" w:rsidRPr="00601D66" w:rsidRDefault="001B5557" w:rsidP="00333916">
      <w:pPr>
        <w:pStyle w:val="Untitledsubclause1"/>
        <w:spacing w:before="0" w:after="200" w:line="312" w:lineRule="auto"/>
        <w:rPr>
          <w:b/>
          <w:sz w:val="20"/>
        </w:rPr>
      </w:pPr>
      <w:bookmarkStart w:id="80" w:name="a288423"/>
      <w:r w:rsidRPr="00601D66">
        <w:rPr>
          <w:b/>
          <w:sz w:val="20"/>
        </w:rPr>
        <w:t>Force majeure</w:t>
      </w:r>
      <w:r w:rsidRPr="00601D66">
        <w:rPr>
          <w:sz w:val="20"/>
        </w:rPr>
        <w:t xml:space="preserve">. Neither party shall be in breach of the </w:t>
      </w:r>
      <w:r w:rsidR="004C5932">
        <w:rPr>
          <w:sz w:val="20"/>
        </w:rPr>
        <w:t>Agreement</w:t>
      </w:r>
      <w:r w:rsidRPr="00601D66">
        <w:rPr>
          <w:sz w:val="20"/>
        </w:rPr>
        <w:t xml:space="preserve"> nor liable for delay in performing, or failure to perform, any of its obligations under the </w:t>
      </w:r>
      <w:r w:rsidR="004C5932">
        <w:rPr>
          <w:sz w:val="20"/>
        </w:rPr>
        <w:t>Agreement</w:t>
      </w:r>
      <w:r w:rsidRPr="00601D66">
        <w:rPr>
          <w:sz w:val="20"/>
        </w:rPr>
        <w:t xml:space="preserve"> if such delay or failure result from events, circumstances or causes beyond its reasonable control. </w:t>
      </w:r>
      <w:bookmarkEnd w:id="80"/>
    </w:p>
    <w:p w14:paraId="1CD10000" w14:textId="77777777" w:rsidR="003922A1" w:rsidRPr="00601D66" w:rsidRDefault="001B5557" w:rsidP="00333916">
      <w:pPr>
        <w:pStyle w:val="Untitledsubclause1"/>
        <w:spacing w:before="0" w:after="200" w:line="312" w:lineRule="auto"/>
        <w:rPr>
          <w:b/>
          <w:sz w:val="20"/>
        </w:rPr>
      </w:pPr>
      <w:bookmarkStart w:id="81" w:name="a949176"/>
      <w:r w:rsidRPr="00601D66">
        <w:rPr>
          <w:b/>
          <w:sz w:val="20"/>
        </w:rPr>
        <w:t>Assignment and other dealings</w:t>
      </w:r>
      <w:r w:rsidRPr="00601D66">
        <w:rPr>
          <w:sz w:val="20"/>
        </w:rPr>
        <w:t>.</w:t>
      </w:r>
      <w:bookmarkEnd w:id="81"/>
    </w:p>
    <w:p w14:paraId="18F9CDC7" w14:textId="523DBC20" w:rsidR="003922A1" w:rsidRPr="00601D66" w:rsidRDefault="001B5557" w:rsidP="00333916">
      <w:pPr>
        <w:pStyle w:val="Untitledsubclause2"/>
        <w:spacing w:after="200" w:line="312" w:lineRule="auto"/>
        <w:rPr>
          <w:sz w:val="20"/>
        </w:rPr>
      </w:pPr>
      <w:bookmarkStart w:id="82" w:name="a703505"/>
      <w:r w:rsidRPr="00601D66">
        <w:rPr>
          <w:sz w:val="20"/>
        </w:rPr>
        <w:t xml:space="preserve">The </w:t>
      </w:r>
      <w:r w:rsidR="003434CE">
        <w:rPr>
          <w:sz w:val="20"/>
        </w:rPr>
        <w:t>Member</w:t>
      </w:r>
      <w:r w:rsidRPr="00601D66">
        <w:rPr>
          <w:sz w:val="20"/>
        </w:rPr>
        <w:t xml:space="preserve"> shall not assign, transfer, charge, subcontract, declare </w:t>
      </w:r>
      <w:proofErr w:type="gramStart"/>
      <w:r w:rsidRPr="00601D66">
        <w:rPr>
          <w:sz w:val="20"/>
        </w:rPr>
        <w:t>a trust</w:t>
      </w:r>
      <w:proofErr w:type="gramEnd"/>
      <w:r w:rsidRPr="00601D66">
        <w:rPr>
          <w:sz w:val="20"/>
        </w:rPr>
        <w:t xml:space="preserve"> over or deal in any other manner with any or </w:t>
      </w:r>
      <w:proofErr w:type="gramStart"/>
      <w:r w:rsidRPr="00601D66">
        <w:rPr>
          <w:sz w:val="20"/>
        </w:rPr>
        <w:t>all of</w:t>
      </w:r>
      <w:proofErr w:type="gramEnd"/>
      <w:r w:rsidRPr="00601D66">
        <w:rPr>
          <w:sz w:val="20"/>
        </w:rPr>
        <w:t xml:space="preserve"> its rights and obligations under the </w:t>
      </w:r>
      <w:r w:rsidR="004C5932">
        <w:rPr>
          <w:sz w:val="20"/>
        </w:rPr>
        <w:t>Agreement</w:t>
      </w:r>
      <w:r w:rsidRPr="00601D66">
        <w:rPr>
          <w:sz w:val="20"/>
        </w:rPr>
        <w:t xml:space="preserve"> without </w:t>
      </w:r>
      <w:r w:rsidR="00663C54">
        <w:rPr>
          <w:sz w:val="20"/>
        </w:rPr>
        <w:t>BEP</w:t>
      </w:r>
      <w:r w:rsidRPr="00601D66">
        <w:rPr>
          <w:sz w:val="20"/>
        </w:rPr>
        <w:t>'</w:t>
      </w:r>
      <w:r w:rsidR="00663C54">
        <w:rPr>
          <w:sz w:val="20"/>
        </w:rPr>
        <w:t>s</w:t>
      </w:r>
      <w:r w:rsidRPr="00601D66">
        <w:rPr>
          <w:sz w:val="20"/>
        </w:rPr>
        <w:t xml:space="preserve"> prior written consent. </w:t>
      </w:r>
      <w:bookmarkEnd w:id="82"/>
    </w:p>
    <w:p w14:paraId="42581399" w14:textId="430A6D60" w:rsidR="003922A1" w:rsidRPr="00601D66" w:rsidRDefault="00663C54" w:rsidP="00333916">
      <w:pPr>
        <w:pStyle w:val="Untitledsubclause2"/>
        <w:spacing w:after="200" w:line="312" w:lineRule="auto"/>
        <w:rPr>
          <w:sz w:val="20"/>
        </w:rPr>
      </w:pPr>
      <w:bookmarkStart w:id="83" w:name="a440517"/>
      <w:r>
        <w:rPr>
          <w:sz w:val="20"/>
        </w:rPr>
        <w:t>BEP</w:t>
      </w:r>
      <w:r w:rsidR="001B5557" w:rsidRPr="00601D66">
        <w:rPr>
          <w:sz w:val="20"/>
        </w:rPr>
        <w:t xml:space="preserve"> may at any time assign, transfer, charge, subcontract, declare a trust over or deal in any other manner with any or all of its rights under the </w:t>
      </w:r>
      <w:r w:rsidR="004C5932">
        <w:rPr>
          <w:sz w:val="20"/>
        </w:rPr>
        <w:t>Agreement</w:t>
      </w:r>
      <w:r w:rsidR="001B5557" w:rsidRPr="00601D66">
        <w:rPr>
          <w:sz w:val="20"/>
        </w:rPr>
        <w:t>.</w:t>
      </w:r>
      <w:bookmarkEnd w:id="83"/>
    </w:p>
    <w:p w14:paraId="47F4B949" w14:textId="77777777" w:rsidR="003922A1" w:rsidRPr="00601D66" w:rsidRDefault="001B5557" w:rsidP="00333916">
      <w:pPr>
        <w:pStyle w:val="Untitledsubclause1"/>
        <w:spacing w:before="0" w:after="200" w:line="312" w:lineRule="auto"/>
        <w:rPr>
          <w:b/>
          <w:sz w:val="20"/>
        </w:rPr>
      </w:pPr>
      <w:bookmarkStart w:id="84" w:name="a359377"/>
      <w:r w:rsidRPr="00601D66">
        <w:rPr>
          <w:b/>
          <w:sz w:val="20"/>
        </w:rPr>
        <w:t>Confidentiality.</w:t>
      </w:r>
      <w:bookmarkEnd w:id="84"/>
    </w:p>
    <w:p w14:paraId="12750428" w14:textId="575C3050" w:rsidR="003922A1" w:rsidRPr="00841331" w:rsidRDefault="001B5557" w:rsidP="00333916">
      <w:pPr>
        <w:pStyle w:val="Untitledsubclause2"/>
        <w:spacing w:after="200" w:line="312" w:lineRule="auto"/>
        <w:rPr>
          <w:sz w:val="20"/>
        </w:rPr>
      </w:pPr>
      <w:bookmarkStart w:id="85" w:name="a900311"/>
      <w:r w:rsidRPr="00601D66">
        <w:rPr>
          <w:sz w:val="20"/>
        </w:rPr>
        <w:t xml:space="preserve">Each party undertakes that it shall not at any time during the </w:t>
      </w:r>
      <w:r w:rsidR="004C5932">
        <w:rPr>
          <w:sz w:val="20"/>
        </w:rPr>
        <w:t>Agreement</w:t>
      </w:r>
      <w:r w:rsidRPr="00601D66">
        <w:rPr>
          <w:sz w:val="20"/>
        </w:rPr>
        <w:t xml:space="preserve">, and for a period of two </w:t>
      </w:r>
      <w:r w:rsidR="00782749">
        <w:rPr>
          <w:sz w:val="20"/>
        </w:rPr>
        <w:t xml:space="preserve">(2) </w:t>
      </w:r>
      <w:r w:rsidRPr="00601D66">
        <w:rPr>
          <w:sz w:val="20"/>
        </w:rPr>
        <w:t xml:space="preserve">years after termination or expiry of the </w:t>
      </w:r>
      <w:r w:rsidR="004C5932">
        <w:rPr>
          <w:sz w:val="20"/>
        </w:rPr>
        <w:t>Agreement</w:t>
      </w:r>
      <w:r w:rsidRPr="00601D66">
        <w:rPr>
          <w:sz w:val="20"/>
        </w:rPr>
        <w:t xml:space="preserve">, disclose to any person any confidential information concerning the business, affairs, </w:t>
      </w:r>
      <w:r w:rsidR="003434CE">
        <w:rPr>
          <w:sz w:val="20"/>
        </w:rPr>
        <w:t>customers</w:t>
      </w:r>
      <w:r w:rsidR="007E6BF8">
        <w:rPr>
          <w:sz w:val="20"/>
        </w:rPr>
        <w:t xml:space="preserve"> or </w:t>
      </w:r>
      <w:r w:rsidRPr="00601D66">
        <w:rPr>
          <w:sz w:val="20"/>
        </w:rPr>
        <w:t xml:space="preserve">clients of the other party, except as permitted by </w:t>
      </w:r>
      <w:r w:rsidR="00536CE4">
        <w:rPr>
          <w:sz w:val="20"/>
        </w:rPr>
        <w:t xml:space="preserve">the remainder of this </w:t>
      </w:r>
      <w:r w:rsidRPr="00601D66">
        <w:rPr>
          <w:sz w:val="20"/>
        </w:rPr>
        <w:fldChar w:fldCharType="begin"/>
      </w:r>
      <w:r w:rsidRPr="00601D66">
        <w:rPr>
          <w:sz w:val="20"/>
        </w:rPr>
        <w:instrText>PAGEREF a359377\# "'clause '"  \h</w:instrText>
      </w:r>
      <w:r w:rsidRPr="00601D66">
        <w:rPr>
          <w:sz w:val="20"/>
        </w:rPr>
      </w:r>
      <w:r w:rsidRPr="00601D66">
        <w:rPr>
          <w:sz w:val="20"/>
        </w:rPr>
        <w:fldChar w:fldCharType="separate"/>
      </w:r>
      <w:r w:rsidR="009A0224" w:rsidRPr="00601D66">
        <w:rPr>
          <w:noProof/>
          <w:sz w:val="20"/>
        </w:rPr>
        <w:t xml:space="preserve">clause </w:t>
      </w:r>
      <w:r w:rsidRPr="00601D66">
        <w:rPr>
          <w:sz w:val="20"/>
        </w:rPr>
        <w:fldChar w:fldCharType="end"/>
      </w:r>
      <w:r w:rsidRPr="00601D66">
        <w:rPr>
          <w:sz w:val="20"/>
        </w:rPr>
        <w:fldChar w:fldCharType="begin"/>
      </w:r>
      <w:r w:rsidRPr="00601D66">
        <w:rPr>
          <w:sz w:val="20"/>
          <w:highlight w:val="lightGray"/>
        </w:rPr>
        <w:instrText>REF a359377 \h \w</w:instrText>
      </w:r>
      <w:r w:rsidR="00601D66" w:rsidRPr="00601D66">
        <w:rPr>
          <w:sz w:val="20"/>
        </w:rPr>
        <w:instrText xml:space="preserve"> \* MERGEFORMAT </w:instrText>
      </w:r>
      <w:r w:rsidRPr="00601D66">
        <w:rPr>
          <w:sz w:val="20"/>
        </w:rPr>
      </w:r>
      <w:r w:rsidRPr="00601D66">
        <w:rPr>
          <w:sz w:val="20"/>
        </w:rPr>
        <w:fldChar w:fldCharType="separate"/>
      </w:r>
      <w:r w:rsidR="009A0224">
        <w:rPr>
          <w:sz w:val="20"/>
          <w:highlight w:val="lightGray"/>
        </w:rPr>
        <w:t>12.3</w:t>
      </w:r>
      <w:r w:rsidRPr="00601D66">
        <w:rPr>
          <w:sz w:val="20"/>
        </w:rPr>
        <w:fldChar w:fldCharType="end"/>
      </w:r>
      <w:r w:rsidRPr="00841331">
        <w:rPr>
          <w:sz w:val="20"/>
        </w:rPr>
        <w:t>.</w:t>
      </w:r>
      <w:bookmarkEnd w:id="85"/>
      <w:r w:rsidR="00AF7CEC" w:rsidRPr="00C452BD">
        <w:rPr>
          <w:rFonts w:eastAsia="Arial"/>
          <w:sz w:val="20"/>
          <w:lang w:eastAsia="en-GB"/>
        </w:rPr>
        <w:t xml:space="preserve"> For the avoidance of doubt, this restriction shall not prevent BEP </w:t>
      </w:r>
      <w:r w:rsidR="002B00E8">
        <w:rPr>
          <w:sz w:val="20"/>
        </w:rPr>
        <w:t xml:space="preserve">Group </w:t>
      </w:r>
      <w:r w:rsidR="00AF7CEC" w:rsidRPr="00C452BD">
        <w:rPr>
          <w:rFonts w:eastAsia="Arial"/>
          <w:sz w:val="20"/>
          <w:lang w:eastAsia="en-GB"/>
        </w:rPr>
        <w:t>from using aggregated, anonymized data for business intelligence purposes.</w:t>
      </w:r>
    </w:p>
    <w:p w14:paraId="2E2D35D1" w14:textId="77777777" w:rsidR="003922A1" w:rsidRPr="00601D66" w:rsidRDefault="001B5557" w:rsidP="00333916">
      <w:pPr>
        <w:pStyle w:val="Untitledsubclause2"/>
        <w:spacing w:after="200" w:line="312" w:lineRule="auto"/>
        <w:rPr>
          <w:sz w:val="20"/>
        </w:rPr>
      </w:pPr>
      <w:bookmarkStart w:id="86" w:name="a671958"/>
      <w:r w:rsidRPr="00601D66">
        <w:rPr>
          <w:sz w:val="20"/>
        </w:rPr>
        <w:t>Each party may disclose the other party's confidential information:</w:t>
      </w:r>
      <w:bookmarkEnd w:id="86"/>
    </w:p>
    <w:p w14:paraId="1776711D" w14:textId="119CDC9F" w:rsidR="003922A1" w:rsidRPr="00601D66" w:rsidRDefault="001B5557" w:rsidP="00333916">
      <w:pPr>
        <w:pStyle w:val="Untitledsubclause3"/>
        <w:spacing w:after="200" w:line="312" w:lineRule="auto"/>
        <w:rPr>
          <w:sz w:val="20"/>
        </w:rPr>
      </w:pPr>
      <w:bookmarkStart w:id="87" w:name="a357018"/>
      <w:r w:rsidRPr="00601D66">
        <w:rPr>
          <w:sz w:val="20"/>
        </w:rPr>
        <w:t xml:space="preserve">to its employees, officers, representatives, contractors, subcontractors or advisers who need to know such information for the purposes of carrying out the party's obligations under the </w:t>
      </w:r>
      <w:r w:rsidR="004C5932">
        <w:rPr>
          <w:sz w:val="20"/>
        </w:rPr>
        <w:t>Agreement</w:t>
      </w:r>
      <w:r w:rsidRPr="00601D66">
        <w:rPr>
          <w:sz w:val="20"/>
        </w:rPr>
        <w:t xml:space="preserve">. Each party shall ensure that its employees, officers, representatives, contractors, subcontractors or advisers to whom it </w:t>
      </w:r>
      <w:r w:rsidRPr="00601D66">
        <w:rPr>
          <w:sz w:val="20"/>
        </w:rPr>
        <w:lastRenderedPageBreak/>
        <w:t xml:space="preserve">discloses the other party's confidential information comply with this </w:t>
      </w:r>
      <w:r w:rsidRPr="00601D66">
        <w:rPr>
          <w:sz w:val="20"/>
        </w:rPr>
        <w:fldChar w:fldCharType="begin"/>
      </w:r>
      <w:r w:rsidRPr="00601D66">
        <w:rPr>
          <w:sz w:val="20"/>
        </w:rPr>
        <w:instrText>PAGEREF a359377\# "'clause '"  \h</w:instrText>
      </w:r>
      <w:r w:rsidRPr="00601D66">
        <w:rPr>
          <w:sz w:val="20"/>
        </w:rPr>
      </w:r>
      <w:r w:rsidRPr="00601D66">
        <w:rPr>
          <w:sz w:val="20"/>
        </w:rPr>
        <w:fldChar w:fldCharType="separate"/>
      </w:r>
      <w:r w:rsidR="009A0224" w:rsidRPr="00601D66">
        <w:rPr>
          <w:noProof/>
          <w:sz w:val="20"/>
        </w:rPr>
        <w:t xml:space="preserve">clause </w:t>
      </w:r>
      <w:r w:rsidRPr="00601D66">
        <w:rPr>
          <w:sz w:val="20"/>
        </w:rPr>
        <w:fldChar w:fldCharType="end"/>
      </w:r>
      <w:r w:rsidRPr="00601D66">
        <w:rPr>
          <w:sz w:val="20"/>
        </w:rPr>
        <w:fldChar w:fldCharType="begin"/>
      </w:r>
      <w:r w:rsidRPr="00601D66">
        <w:rPr>
          <w:sz w:val="20"/>
          <w:highlight w:val="lightGray"/>
        </w:rPr>
        <w:instrText>REF a359377 \h \w</w:instrText>
      </w:r>
      <w:r w:rsidR="00601D66" w:rsidRPr="00601D66">
        <w:rPr>
          <w:sz w:val="20"/>
        </w:rPr>
        <w:instrText xml:space="preserve"> \* MERGEFORMAT </w:instrText>
      </w:r>
      <w:r w:rsidRPr="00601D66">
        <w:rPr>
          <w:sz w:val="20"/>
        </w:rPr>
      </w:r>
      <w:r w:rsidRPr="00601D66">
        <w:rPr>
          <w:sz w:val="20"/>
        </w:rPr>
        <w:fldChar w:fldCharType="separate"/>
      </w:r>
      <w:r w:rsidR="009A0224">
        <w:rPr>
          <w:sz w:val="20"/>
          <w:highlight w:val="lightGray"/>
        </w:rPr>
        <w:t>12.3</w:t>
      </w:r>
      <w:r w:rsidRPr="00601D66">
        <w:rPr>
          <w:sz w:val="20"/>
        </w:rPr>
        <w:fldChar w:fldCharType="end"/>
      </w:r>
      <w:r w:rsidRPr="00601D66">
        <w:rPr>
          <w:sz w:val="20"/>
        </w:rPr>
        <w:t>; and</w:t>
      </w:r>
      <w:bookmarkEnd w:id="87"/>
    </w:p>
    <w:p w14:paraId="35DE2560" w14:textId="77777777" w:rsidR="003922A1" w:rsidRPr="00601D66" w:rsidRDefault="001B5557" w:rsidP="00333916">
      <w:pPr>
        <w:pStyle w:val="Untitledsubclause3"/>
        <w:spacing w:after="200" w:line="312" w:lineRule="auto"/>
        <w:rPr>
          <w:sz w:val="20"/>
        </w:rPr>
      </w:pPr>
      <w:bookmarkStart w:id="88" w:name="a239523"/>
      <w:r w:rsidRPr="00601D66">
        <w:rPr>
          <w:sz w:val="20"/>
        </w:rPr>
        <w:t>as may be required by law, a court of competent jurisdiction or any governmental or regulatory authority.</w:t>
      </w:r>
      <w:bookmarkEnd w:id="88"/>
    </w:p>
    <w:p w14:paraId="264CA46D" w14:textId="7B663645" w:rsidR="00536CE4" w:rsidRDefault="00536CE4" w:rsidP="00333916">
      <w:pPr>
        <w:pStyle w:val="Untitledsubclause2"/>
        <w:spacing w:after="200" w:line="312" w:lineRule="auto"/>
        <w:rPr>
          <w:sz w:val="20"/>
        </w:rPr>
      </w:pPr>
      <w:bookmarkStart w:id="89" w:name="a592007"/>
      <w:r>
        <w:rPr>
          <w:sz w:val="20"/>
        </w:rPr>
        <w:t xml:space="preserve">BEP </w:t>
      </w:r>
      <w:r w:rsidR="002B00E8">
        <w:rPr>
          <w:sz w:val="20"/>
        </w:rPr>
        <w:t xml:space="preserve">Group </w:t>
      </w:r>
      <w:r>
        <w:rPr>
          <w:sz w:val="20"/>
        </w:rPr>
        <w:t xml:space="preserve">may disclose </w:t>
      </w:r>
      <w:r w:rsidRPr="00601D66">
        <w:rPr>
          <w:sz w:val="20"/>
        </w:rPr>
        <w:t xml:space="preserve">confidential information concerning the </w:t>
      </w:r>
      <w:r>
        <w:rPr>
          <w:sz w:val="20"/>
        </w:rPr>
        <w:t xml:space="preserve">Member's </w:t>
      </w:r>
      <w:r w:rsidRPr="00601D66">
        <w:rPr>
          <w:sz w:val="20"/>
        </w:rPr>
        <w:t xml:space="preserve">business, affairs, </w:t>
      </w:r>
      <w:r>
        <w:rPr>
          <w:sz w:val="20"/>
        </w:rPr>
        <w:t xml:space="preserve">customers or </w:t>
      </w:r>
      <w:r w:rsidRPr="00601D66">
        <w:rPr>
          <w:sz w:val="20"/>
        </w:rPr>
        <w:t>clients</w:t>
      </w:r>
      <w:r w:rsidR="006A5440">
        <w:rPr>
          <w:sz w:val="20"/>
        </w:rPr>
        <w:t xml:space="preserve"> including without limitation the fact that the Member is a BEP member</w:t>
      </w:r>
      <w:r>
        <w:rPr>
          <w:sz w:val="20"/>
        </w:rPr>
        <w:t xml:space="preserve">: </w:t>
      </w:r>
    </w:p>
    <w:p w14:paraId="654CA730" w14:textId="77777777" w:rsidR="00536CE4" w:rsidRDefault="00536CE4" w:rsidP="00536CE4">
      <w:pPr>
        <w:pStyle w:val="Untitledsubclause3"/>
        <w:spacing w:after="200" w:line="312" w:lineRule="auto"/>
        <w:rPr>
          <w:sz w:val="20"/>
        </w:rPr>
      </w:pPr>
      <w:r w:rsidRPr="0025376D">
        <w:rPr>
          <w:sz w:val="20"/>
        </w:rPr>
        <w:t>with other members of the BEP corporate group</w:t>
      </w:r>
      <w:r>
        <w:rPr>
          <w:sz w:val="20"/>
        </w:rPr>
        <w:t xml:space="preserve">; and </w:t>
      </w:r>
    </w:p>
    <w:p w14:paraId="48B6C21D" w14:textId="77777777" w:rsidR="00536CE4" w:rsidRDefault="00536CE4" w:rsidP="00536CE4">
      <w:pPr>
        <w:pStyle w:val="Untitledsubclause3"/>
        <w:spacing w:after="200" w:line="312" w:lineRule="auto"/>
        <w:rPr>
          <w:sz w:val="20"/>
        </w:rPr>
      </w:pPr>
      <w:r w:rsidRPr="0025376D">
        <w:rPr>
          <w:sz w:val="20"/>
        </w:rPr>
        <w:t>with Suppliers in order to maximise the opportunities for the Member to benefit from Membership Benefits</w:t>
      </w:r>
      <w:r>
        <w:rPr>
          <w:sz w:val="20"/>
        </w:rPr>
        <w:t>.</w:t>
      </w:r>
    </w:p>
    <w:p w14:paraId="2641BF09" w14:textId="251141D2" w:rsidR="003922A1" w:rsidRPr="00601D66" w:rsidRDefault="001B5557" w:rsidP="00333916">
      <w:pPr>
        <w:pStyle w:val="Untitledsubclause2"/>
        <w:spacing w:after="200" w:line="312" w:lineRule="auto"/>
        <w:rPr>
          <w:sz w:val="20"/>
        </w:rPr>
      </w:pPr>
      <w:r w:rsidRPr="00601D66">
        <w:rPr>
          <w:sz w:val="20"/>
        </w:rPr>
        <w:t xml:space="preserve">Neither party shall use any other party's confidential information for any purpose other than to perform its obligations under the </w:t>
      </w:r>
      <w:r w:rsidR="004C5932">
        <w:rPr>
          <w:sz w:val="20"/>
        </w:rPr>
        <w:t>Agreement</w:t>
      </w:r>
      <w:r w:rsidRPr="00601D66">
        <w:rPr>
          <w:sz w:val="20"/>
        </w:rPr>
        <w:t>.</w:t>
      </w:r>
      <w:bookmarkEnd w:id="89"/>
    </w:p>
    <w:p w14:paraId="434A7058" w14:textId="77777777" w:rsidR="003922A1" w:rsidRPr="00601D66" w:rsidRDefault="001B5557" w:rsidP="00333916">
      <w:pPr>
        <w:pStyle w:val="Untitledsubclause1"/>
        <w:spacing w:before="0" w:after="200" w:line="312" w:lineRule="auto"/>
        <w:rPr>
          <w:b/>
          <w:sz w:val="20"/>
        </w:rPr>
      </w:pPr>
      <w:bookmarkStart w:id="90" w:name="a492320"/>
      <w:r w:rsidRPr="00601D66">
        <w:rPr>
          <w:b/>
          <w:sz w:val="20"/>
        </w:rPr>
        <w:t>Entire agreement.</w:t>
      </w:r>
      <w:r w:rsidRPr="00601D66">
        <w:rPr>
          <w:sz w:val="20"/>
        </w:rPr>
        <w:t xml:space="preserve"> </w:t>
      </w:r>
      <w:bookmarkEnd w:id="90"/>
    </w:p>
    <w:p w14:paraId="19C4C307" w14:textId="3557C9F5" w:rsidR="003922A1" w:rsidRPr="00601D66" w:rsidRDefault="001B5557" w:rsidP="00333916">
      <w:pPr>
        <w:pStyle w:val="Untitledsubclause2"/>
        <w:spacing w:after="200" w:line="312" w:lineRule="auto"/>
        <w:rPr>
          <w:sz w:val="20"/>
        </w:rPr>
      </w:pPr>
      <w:bookmarkStart w:id="91" w:name="a635372"/>
      <w:r w:rsidRPr="00601D66">
        <w:rPr>
          <w:sz w:val="20"/>
        </w:rPr>
        <w:t xml:space="preserve">The </w:t>
      </w:r>
      <w:r w:rsidR="004C5932">
        <w:rPr>
          <w:sz w:val="20"/>
        </w:rPr>
        <w:t>Agreement</w:t>
      </w:r>
      <w:r w:rsidRPr="00601D66">
        <w:rPr>
          <w:sz w:val="20"/>
        </w:rPr>
        <w:t xml:space="preserve"> constitutes the entire agreement between the parties and supersedes and extinguishes all previous agreements, promises, assurances, warranties, representations and understandings between them, whether written or oral, relating to its subject matter.</w:t>
      </w:r>
      <w:bookmarkEnd w:id="91"/>
    </w:p>
    <w:p w14:paraId="2C7A9BF7" w14:textId="3450D1DF" w:rsidR="003922A1" w:rsidRPr="00601D66" w:rsidRDefault="001B5557" w:rsidP="00333916">
      <w:pPr>
        <w:pStyle w:val="Untitledsubclause2"/>
        <w:spacing w:after="200" w:line="312" w:lineRule="auto"/>
        <w:rPr>
          <w:sz w:val="20"/>
        </w:rPr>
      </w:pPr>
      <w:bookmarkStart w:id="92" w:name="a910495"/>
      <w:r w:rsidRPr="00601D66">
        <w:rPr>
          <w:sz w:val="20"/>
        </w:rPr>
        <w:t xml:space="preserve">Each party acknowledges that in entering into the </w:t>
      </w:r>
      <w:r w:rsidR="004C5932">
        <w:rPr>
          <w:sz w:val="20"/>
        </w:rPr>
        <w:t>Agreement</w:t>
      </w:r>
      <w:r w:rsidRPr="00601D66">
        <w:rPr>
          <w:sz w:val="20"/>
        </w:rPr>
        <w:t xml:space="preserve"> it does not rely on and shall have no remedies in respect of any statement, representation, assurance or warranty (whether made innocently or negligently) that is not set out in the </w:t>
      </w:r>
      <w:r w:rsidR="004C5932">
        <w:rPr>
          <w:sz w:val="20"/>
        </w:rPr>
        <w:t>Agreement</w:t>
      </w:r>
      <w:r w:rsidRPr="00601D66">
        <w:rPr>
          <w:sz w:val="20"/>
        </w:rPr>
        <w:t xml:space="preserve">. Each party agrees that it shall have no claim for innocent or negligent misrepresentation or negligent misstatement based on any statement in the </w:t>
      </w:r>
      <w:r w:rsidR="004C5932">
        <w:rPr>
          <w:sz w:val="20"/>
        </w:rPr>
        <w:t>Agreement</w:t>
      </w:r>
      <w:r w:rsidRPr="00601D66">
        <w:rPr>
          <w:sz w:val="20"/>
        </w:rPr>
        <w:t>.</w:t>
      </w:r>
      <w:bookmarkEnd w:id="92"/>
    </w:p>
    <w:p w14:paraId="76BE23F3" w14:textId="59EF1937" w:rsidR="003922A1" w:rsidRPr="00601D66" w:rsidRDefault="001B5557" w:rsidP="00333916">
      <w:pPr>
        <w:pStyle w:val="Untitledsubclause1"/>
        <w:spacing w:before="0" w:after="200" w:line="312" w:lineRule="auto"/>
        <w:rPr>
          <w:b/>
          <w:sz w:val="20"/>
        </w:rPr>
      </w:pPr>
      <w:bookmarkStart w:id="93" w:name="a193608"/>
      <w:r w:rsidRPr="00601D66">
        <w:rPr>
          <w:b/>
          <w:sz w:val="20"/>
        </w:rPr>
        <w:t>Severance.</w:t>
      </w:r>
      <w:r w:rsidRPr="00601D66">
        <w:rPr>
          <w:sz w:val="20"/>
        </w:rPr>
        <w:t xml:space="preserve"> If any provision or part-provision of the </w:t>
      </w:r>
      <w:r w:rsidR="004C5932">
        <w:rPr>
          <w:sz w:val="20"/>
        </w:rPr>
        <w:t>Agreement</w:t>
      </w:r>
      <w:r w:rsidRPr="00601D66">
        <w:rPr>
          <w:sz w:val="20"/>
        </w:rPr>
        <w:t xml:space="preserve"> is or becomes invalid, illegal or unenforceable, it shall be deemed modified to the minimum extent necessary to make it valid, legal and enforceable. If such modification is not possible, the relevant provision or part-provision shall be deemed deleted. Any modification to or deletion of a provision or part-provision under this </w:t>
      </w:r>
      <w:r w:rsidRPr="00601D66">
        <w:rPr>
          <w:sz w:val="20"/>
        </w:rPr>
        <w:fldChar w:fldCharType="begin"/>
      </w:r>
      <w:r w:rsidRPr="00601D66">
        <w:rPr>
          <w:sz w:val="20"/>
        </w:rPr>
        <w:instrText>PAGEREF a193608\# "'clause '"  \h</w:instrText>
      </w:r>
      <w:r w:rsidRPr="00601D66">
        <w:rPr>
          <w:sz w:val="20"/>
        </w:rPr>
      </w:r>
      <w:r w:rsidRPr="00601D66">
        <w:rPr>
          <w:sz w:val="20"/>
        </w:rPr>
        <w:fldChar w:fldCharType="separate"/>
      </w:r>
      <w:r w:rsidR="009A0224" w:rsidRPr="00601D66">
        <w:rPr>
          <w:noProof/>
          <w:sz w:val="20"/>
        </w:rPr>
        <w:t xml:space="preserve">clause </w:t>
      </w:r>
      <w:r w:rsidRPr="00601D66">
        <w:rPr>
          <w:sz w:val="20"/>
        </w:rPr>
        <w:fldChar w:fldCharType="end"/>
      </w:r>
      <w:r w:rsidRPr="00601D66">
        <w:rPr>
          <w:sz w:val="20"/>
        </w:rPr>
        <w:fldChar w:fldCharType="begin"/>
      </w:r>
      <w:r w:rsidRPr="00601D66">
        <w:rPr>
          <w:sz w:val="20"/>
          <w:highlight w:val="lightGray"/>
        </w:rPr>
        <w:instrText>REF a193608 \h \w</w:instrText>
      </w:r>
      <w:r w:rsidR="00601D66" w:rsidRPr="00601D66">
        <w:rPr>
          <w:sz w:val="20"/>
        </w:rPr>
        <w:instrText xml:space="preserve"> \* MERGEFORMAT </w:instrText>
      </w:r>
      <w:r w:rsidRPr="00601D66">
        <w:rPr>
          <w:sz w:val="20"/>
        </w:rPr>
      </w:r>
      <w:r w:rsidRPr="00601D66">
        <w:rPr>
          <w:sz w:val="20"/>
        </w:rPr>
        <w:fldChar w:fldCharType="separate"/>
      </w:r>
      <w:r w:rsidR="009A0224">
        <w:rPr>
          <w:sz w:val="20"/>
          <w:highlight w:val="lightGray"/>
        </w:rPr>
        <w:t>12.5</w:t>
      </w:r>
      <w:r w:rsidRPr="00601D66">
        <w:rPr>
          <w:sz w:val="20"/>
        </w:rPr>
        <w:fldChar w:fldCharType="end"/>
      </w:r>
      <w:r w:rsidRPr="00601D66">
        <w:rPr>
          <w:sz w:val="20"/>
        </w:rPr>
        <w:t xml:space="preserve"> shall not affect the validity and enforceability of the rest of the </w:t>
      </w:r>
      <w:r w:rsidR="004C5932">
        <w:rPr>
          <w:sz w:val="20"/>
        </w:rPr>
        <w:t>Agreement</w:t>
      </w:r>
      <w:r w:rsidRPr="00601D66">
        <w:rPr>
          <w:sz w:val="20"/>
        </w:rPr>
        <w:t>.</w:t>
      </w:r>
      <w:bookmarkEnd w:id="93"/>
    </w:p>
    <w:p w14:paraId="77761D95" w14:textId="77777777" w:rsidR="00AD1E40" w:rsidRDefault="001B5557" w:rsidP="00333916">
      <w:pPr>
        <w:pStyle w:val="Untitledsubclause1"/>
        <w:spacing w:before="0" w:after="200" w:line="312" w:lineRule="auto"/>
        <w:rPr>
          <w:b/>
          <w:sz w:val="20"/>
        </w:rPr>
      </w:pPr>
      <w:bookmarkStart w:id="94" w:name="a500960"/>
      <w:r>
        <w:rPr>
          <w:b/>
          <w:sz w:val="20"/>
        </w:rPr>
        <w:t xml:space="preserve">Variation. </w:t>
      </w:r>
      <w:r w:rsidRPr="00AD1E40">
        <w:rPr>
          <w:sz w:val="20"/>
        </w:rPr>
        <w:t>BEP</w:t>
      </w:r>
      <w:r w:rsidRPr="000936F4">
        <w:rPr>
          <w:sz w:val="20"/>
        </w:rPr>
        <w:t xml:space="preserve"> reserves the right to change </w:t>
      </w:r>
      <w:r>
        <w:rPr>
          <w:sz w:val="20"/>
        </w:rPr>
        <w:t xml:space="preserve">these </w:t>
      </w:r>
      <w:r w:rsidRPr="000936F4">
        <w:rPr>
          <w:sz w:val="20"/>
        </w:rPr>
        <w:t>Conditions</w:t>
      </w:r>
      <w:r>
        <w:rPr>
          <w:sz w:val="20"/>
        </w:rPr>
        <w:t xml:space="preserve"> from time to time and to notify the Member of any such changes</w:t>
      </w:r>
      <w:r w:rsidRPr="000936F4">
        <w:rPr>
          <w:sz w:val="20"/>
        </w:rPr>
        <w:t>.</w:t>
      </w:r>
    </w:p>
    <w:p w14:paraId="0959C429" w14:textId="77777777" w:rsidR="003922A1" w:rsidRPr="00601D66" w:rsidRDefault="001B5557" w:rsidP="00333916">
      <w:pPr>
        <w:pStyle w:val="Untitledsubclause1"/>
        <w:spacing w:before="0" w:after="200" w:line="312" w:lineRule="auto"/>
        <w:rPr>
          <w:b/>
          <w:sz w:val="20"/>
        </w:rPr>
      </w:pPr>
      <w:r w:rsidRPr="00601D66">
        <w:rPr>
          <w:b/>
          <w:sz w:val="20"/>
        </w:rPr>
        <w:t>Notices.</w:t>
      </w:r>
      <w:bookmarkEnd w:id="94"/>
    </w:p>
    <w:p w14:paraId="53C70314" w14:textId="24A025FB" w:rsidR="003922A1" w:rsidRPr="00601D66" w:rsidRDefault="001B5557" w:rsidP="00333916">
      <w:pPr>
        <w:pStyle w:val="Untitledsubclause2"/>
        <w:spacing w:after="200" w:line="312" w:lineRule="auto"/>
        <w:rPr>
          <w:sz w:val="20"/>
        </w:rPr>
      </w:pPr>
      <w:bookmarkStart w:id="95" w:name="a723112"/>
      <w:r w:rsidRPr="00601D66">
        <w:rPr>
          <w:sz w:val="20"/>
        </w:rPr>
        <w:t xml:space="preserve">Any notice or other communication given to a party under or in connection with the </w:t>
      </w:r>
      <w:r w:rsidR="004C5932">
        <w:rPr>
          <w:sz w:val="20"/>
        </w:rPr>
        <w:t>Agreement</w:t>
      </w:r>
      <w:r w:rsidRPr="00601D66">
        <w:rPr>
          <w:sz w:val="20"/>
        </w:rPr>
        <w:t xml:space="preserve"> shall be in writing and shall be</w:t>
      </w:r>
      <w:r w:rsidR="00AC5968" w:rsidRPr="00601D66">
        <w:rPr>
          <w:sz w:val="20"/>
        </w:rPr>
        <w:t xml:space="preserve"> </w:t>
      </w:r>
      <w:bookmarkStart w:id="96" w:name="a917671"/>
      <w:bookmarkEnd w:id="95"/>
      <w:r w:rsidRPr="00601D66">
        <w:rPr>
          <w:sz w:val="20"/>
        </w:rPr>
        <w:t>delivered by hand</w:t>
      </w:r>
      <w:r w:rsidR="00AC5968" w:rsidRPr="00601D66">
        <w:rPr>
          <w:sz w:val="20"/>
        </w:rPr>
        <w:t>, or by</w:t>
      </w:r>
      <w:r w:rsidRPr="00601D66">
        <w:rPr>
          <w:sz w:val="20"/>
        </w:rPr>
        <w:t xml:space="preserve"> </w:t>
      </w:r>
      <w:r w:rsidR="00AC5968" w:rsidRPr="00601D66">
        <w:rPr>
          <w:sz w:val="20"/>
        </w:rPr>
        <w:t>trackable pre-paid first class post (or international standard delivery if overseas) or courier service or by email to the recipient's address as set out in</w:t>
      </w:r>
      <w:bookmarkEnd w:id="96"/>
      <w:r w:rsidR="00AC5968" w:rsidRPr="00601D66">
        <w:rPr>
          <w:sz w:val="20"/>
        </w:rPr>
        <w:t xml:space="preserve"> the </w:t>
      </w:r>
      <w:r w:rsidR="004C5932">
        <w:rPr>
          <w:sz w:val="20"/>
        </w:rPr>
        <w:t>Agreement</w:t>
      </w:r>
      <w:r w:rsidR="00AC5968" w:rsidRPr="00601D66">
        <w:rPr>
          <w:sz w:val="20"/>
        </w:rPr>
        <w:t xml:space="preserve"> Details.</w:t>
      </w:r>
    </w:p>
    <w:p w14:paraId="14CDFA39" w14:textId="77777777" w:rsidR="003922A1" w:rsidRPr="00601D66" w:rsidRDefault="001B5557" w:rsidP="00333916">
      <w:pPr>
        <w:pStyle w:val="Untitledsubclause2"/>
        <w:spacing w:after="200" w:line="312" w:lineRule="auto"/>
        <w:rPr>
          <w:sz w:val="20"/>
        </w:rPr>
      </w:pPr>
      <w:bookmarkStart w:id="97" w:name="a692489"/>
      <w:r w:rsidRPr="00601D66">
        <w:rPr>
          <w:sz w:val="20"/>
        </w:rPr>
        <w:lastRenderedPageBreak/>
        <w:t>Any notice or communication shall be deemed to have been received:</w:t>
      </w:r>
      <w:bookmarkEnd w:id="97"/>
    </w:p>
    <w:p w14:paraId="3D051C06" w14:textId="77777777" w:rsidR="003922A1" w:rsidRPr="00601D66" w:rsidRDefault="001B5557" w:rsidP="00333916">
      <w:pPr>
        <w:pStyle w:val="Untitledsubclause3"/>
        <w:spacing w:after="200" w:line="312" w:lineRule="auto"/>
        <w:rPr>
          <w:sz w:val="20"/>
        </w:rPr>
      </w:pPr>
      <w:bookmarkStart w:id="98" w:name="a954447"/>
      <w:r w:rsidRPr="00601D66">
        <w:rPr>
          <w:sz w:val="20"/>
        </w:rPr>
        <w:t>if delivered by hand, at the time the notice is left at the proper address;</w:t>
      </w:r>
      <w:bookmarkEnd w:id="98"/>
    </w:p>
    <w:p w14:paraId="0810D851" w14:textId="77777777" w:rsidR="007D0711" w:rsidRPr="00601D66" w:rsidRDefault="001B5557" w:rsidP="00333916">
      <w:pPr>
        <w:pStyle w:val="Untitledsubclause3"/>
        <w:spacing w:after="200" w:line="312" w:lineRule="auto"/>
        <w:rPr>
          <w:sz w:val="20"/>
        </w:rPr>
      </w:pPr>
      <w:bookmarkStart w:id="99" w:name="a464888"/>
      <w:r w:rsidRPr="00601D66">
        <w:rPr>
          <w:rStyle w:val="Hyperlink0"/>
          <w:sz w:val="20"/>
        </w:rPr>
        <w:t>if sent b</w:t>
      </w:r>
      <w:r w:rsidRPr="00601D66">
        <w:rPr>
          <w:sz w:val="20"/>
        </w:rPr>
        <w:t xml:space="preserve">y trackable pre-paid first class post or courier within the same country, on the second Business Day after posting it; </w:t>
      </w:r>
    </w:p>
    <w:p w14:paraId="09474F81" w14:textId="77777777" w:rsidR="007D0711" w:rsidRPr="00601D66" w:rsidRDefault="001B5557" w:rsidP="00333916">
      <w:pPr>
        <w:pStyle w:val="Untitledsubclause3"/>
        <w:spacing w:after="200" w:line="312" w:lineRule="auto"/>
        <w:rPr>
          <w:sz w:val="20"/>
        </w:rPr>
      </w:pPr>
      <w:r w:rsidRPr="00601D66">
        <w:rPr>
          <w:sz w:val="20"/>
        </w:rPr>
        <w:t>if sent by international standard delivery or courier service, on the fifth Business Day after posting it; or</w:t>
      </w:r>
    </w:p>
    <w:p w14:paraId="0FC1C48F" w14:textId="77777777" w:rsidR="003922A1" w:rsidRPr="00601D66" w:rsidRDefault="007D0711" w:rsidP="00333916">
      <w:pPr>
        <w:pStyle w:val="Untitledsubclause3"/>
        <w:spacing w:after="200" w:line="312" w:lineRule="auto"/>
        <w:rPr>
          <w:sz w:val="20"/>
        </w:rPr>
      </w:pPr>
      <w:r w:rsidRPr="00601D66">
        <w:rPr>
          <w:sz w:val="20"/>
        </w:rPr>
        <w:t>if sent by email or other electronic form, in the absence of a delivery failure notice or similar, at the time of receipt which may be evidenced by, inter alia, an</w:t>
      </w:r>
      <w:r w:rsidR="00A22844">
        <w:rPr>
          <w:sz w:val="20"/>
        </w:rPr>
        <w:t xml:space="preserve"> automated</w:t>
      </w:r>
      <w:r w:rsidRPr="00601D66">
        <w:rPr>
          <w:rStyle w:val="None"/>
          <w:sz w:val="20"/>
        </w:rPr>
        <w:t xml:space="preserve"> receipt</w:t>
      </w:r>
      <w:bookmarkStart w:id="100" w:name="a428654"/>
      <w:bookmarkEnd w:id="99"/>
      <w:r w:rsidR="001B5557" w:rsidRPr="00601D66">
        <w:rPr>
          <w:sz w:val="20"/>
        </w:rPr>
        <w:t>.</w:t>
      </w:r>
      <w:bookmarkEnd w:id="100"/>
    </w:p>
    <w:p w14:paraId="179E5A5F" w14:textId="6DEDFDD6" w:rsidR="003922A1" w:rsidRPr="00601D66" w:rsidRDefault="001B5557" w:rsidP="00333916">
      <w:pPr>
        <w:pStyle w:val="Untitledsubclause2"/>
        <w:spacing w:after="200" w:line="312" w:lineRule="auto"/>
        <w:rPr>
          <w:sz w:val="20"/>
        </w:rPr>
      </w:pPr>
      <w:bookmarkStart w:id="101" w:name="a227624"/>
      <w:r w:rsidRPr="00601D66">
        <w:rPr>
          <w:sz w:val="20"/>
        </w:rPr>
        <w:t xml:space="preserve">This </w:t>
      </w:r>
      <w:r w:rsidRPr="00601D66">
        <w:rPr>
          <w:sz w:val="20"/>
        </w:rPr>
        <w:fldChar w:fldCharType="begin"/>
      </w:r>
      <w:r w:rsidRPr="00601D66">
        <w:rPr>
          <w:sz w:val="20"/>
        </w:rPr>
        <w:instrText>PAGEREF a500960\# "'clause '"  \h</w:instrText>
      </w:r>
      <w:r w:rsidRPr="00601D66">
        <w:rPr>
          <w:sz w:val="20"/>
        </w:rPr>
      </w:r>
      <w:r w:rsidRPr="00601D66">
        <w:rPr>
          <w:sz w:val="20"/>
        </w:rPr>
        <w:fldChar w:fldCharType="separate"/>
      </w:r>
      <w:r w:rsidR="009A0224" w:rsidRPr="00601D66">
        <w:rPr>
          <w:noProof/>
          <w:sz w:val="20"/>
        </w:rPr>
        <w:t xml:space="preserve">clause </w:t>
      </w:r>
      <w:r w:rsidRPr="00601D66">
        <w:rPr>
          <w:sz w:val="20"/>
        </w:rPr>
        <w:fldChar w:fldCharType="end"/>
      </w:r>
      <w:r w:rsidRPr="00601D66">
        <w:rPr>
          <w:sz w:val="20"/>
        </w:rPr>
        <w:fldChar w:fldCharType="begin"/>
      </w:r>
      <w:r w:rsidRPr="00601D66">
        <w:rPr>
          <w:sz w:val="20"/>
          <w:highlight w:val="lightGray"/>
        </w:rPr>
        <w:instrText>REF a500960 \h \w</w:instrText>
      </w:r>
      <w:r w:rsidR="00601D66" w:rsidRPr="00601D66">
        <w:rPr>
          <w:sz w:val="20"/>
        </w:rPr>
        <w:instrText xml:space="preserve"> \* MERGEFORMAT </w:instrText>
      </w:r>
      <w:r w:rsidRPr="00601D66">
        <w:rPr>
          <w:sz w:val="20"/>
        </w:rPr>
      </w:r>
      <w:r w:rsidRPr="00601D66">
        <w:rPr>
          <w:sz w:val="20"/>
        </w:rPr>
        <w:fldChar w:fldCharType="separate"/>
      </w:r>
      <w:r w:rsidR="009A0224">
        <w:rPr>
          <w:sz w:val="20"/>
          <w:highlight w:val="lightGray"/>
        </w:rPr>
        <w:t>12.6</w:t>
      </w:r>
      <w:r w:rsidRPr="00601D66">
        <w:rPr>
          <w:sz w:val="20"/>
        </w:rPr>
        <w:fldChar w:fldCharType="end"/>
      </w:r>
      <w:r w:rsidRPr="00601D66">
        <w:rPr>
          <w:sz w:val="20"/>
        </w:rPr>
        <w:t xml:space="preserve"> does not apply to the service of any proceedings or other documents in any legal action or, where applicable, any arbitration or other method of dispute resolution. </w:t>
      </w:r>
      <w:bookmarkEnd w:id="101"/>
      <w:r w:rsidRPr="00601D66">
        <w:rPr>
          <w:sz w:val="20"/>
        </w:rPr>
        <w:fldChar w:fldCharType="begin"/>
      </w:r>
      <w:r w:rsidRPr="00601D66">
        <w:rPr>
          <w:sz w:val="20"/>
        </w:rPr>
        <w:fldChar w:fldCharType="end"/>
      </w:r>
    </w:p>
    <w:p w14:paraId="30FDBFBC" w14:textId="2EDDD362" w:rsidR="00992EA7" w:rsidRPr="00992EA7" w:rsidRDefault="001B5557" w:rsidP="00992EA7">
      <w:pPr>
        <w:pStyle w:val="Untitledsubclause1"/>
        <w:spacing w:before="0" w:after="200" w:line="312" w:lineRule="auto"/>
        <w:rPr>
          <w:rFonts w:ascii="Source Sans Pro" w:eastAsia="Times New Roman" w:hAnsi="Source Sans Pro"/>
          <w:color w:val="1F1F1F"/>
          <w:sz w:val="27"/>
          <w:szCs w:val="27"/>
        </w:rPr>
      </w:pPr>
      <w:bookmarkStart w:id="102" w:name="a678313"/>
      <w:r w:rsidRPr="00992EA7">
        <w:rPr>
          <w:b/>
          <w:sz w:val="20"/>
        </w:rPr>
        <w:t>No Partnership or Agency.</w:t>
      </w:r>
      <w:r>
        <w:rPr>
          <w:sz w:val="20"/>
        </w:rPr>
        <w:t xml:space="preserve"> </w:t>
      </w:r>
      <w:r w:rsidRPr="00992EA7">
        <w:rPr>
          <w:sz w:val="20"/>
        </w:rPr>
        <w:t xml:space="preserve">Nothing in this </w:t>
      </w:r>
      <w:r w:rsidR="004C5932">
        <w:rPr>
          <w:sz w:val="20"/>
        </w:rPr>
        <w:t>Agreement</w:t>
      </w:r>
      <w:r>
        <w:rPr>
          <w:sz w:val="20"/>
        </w:rPr>
        <w:t xml:space="preserve"> </w:t>
      </w:r>
      <w:r w:rsidRPr="00992EA7">
        <w:rPr>
          <w:sz w:val="20"/>
        </w:rPr>
        <w:t>is intended to, or shall be deemed to, establish any partnership or joint venture between any of the parties, constitute any party the agent of another party, or authorise any party to make or enter into any commitments for or on behalf of any other party.</w:t>
      </w:r>
      <w:r>
        <w:rPr>
          <w:sz w:val="20"/>
        </w:rPr>
        <w:t xml:space="preserve"> </w:t>
      </w:r>
      <w:r w:rsidRPr="00992EA7">
        <w:rPr>
          <w:sz w:val="20"/>
        </w:rPr>
        <w:t>Each party confirms it is acting on its own behalf and not for the benefit of any other person.</w:t>
      </w:r>
    </w:p>
    <w:p w14:paraId="11B1653E" w14:textId="561923DB" w:rsidR="003922A1" w:rsidRDefault="001B5557" w:rsidP="00333916">
      <w:pPr>
        <w:pStyle w:val="Untitledsubclause1"/>
        <w:spacing w:before="0" w:after="200" w:line="312" w:lineRule="auto"/>
        <w:rPr>
          <w:sz w:val="20"/>
        </w:rPr>
      </w:pPr>
      <w:r w:rsidRPr="00601D66">
        <w:rPr>
          <w:b/>
          <w:sz w:val="20"/>
        </w:rPr>
        <w:t>Third party rights.</w:t>
      </w:r>
      <w:r w:rsidRPr="00601D66">
        <w:rPr>
          <w:sz w:val="20"/>
        </w:rPr>
        <w:t xml:space="preserve"> </w:t>
      </w:r>
      <w:bookmarkStart w:id="103" w:name="a733223"/>
      <w:bookmarkEnd w:id="102"/>
      <w:r w:rsidRPr="00601D66">
        <w:rPr>
          <w:sz w:val="20"/>
        </w:rPr>
        <w:t xml:space="preserve">Unless it expressly states otherwise, the </w:t>
      </w:r>
      <w:r w:rsidR="004C5932">
        <w:rPr>
          <w:sz w:val="20"/>
        </w:rPr>
        <w:t>Agreement</w:t>
      </w:r>
      <w:r w:rsidRPr="00601D66">
        <w:rPr>
          <w:sz w:val="20"/>
        </w:rPr>
        <w:t xml:space="preserve"> does not give rise to any rights under the </w:t>
      </w:r>
      <w:r w:rsidR="004C5932">
        <w:rPr>
          <w:sz w:val="20"/>
        </w:rPr>
        <w:t>Agreement</w:t>
      </w:r>
      <w:r w:rsidRPr="00601D66">
        <w:rPr>
          <w:sz w:val="20"/>
        </w:rPr>
        <w:t xml:space="preserve">s (Rights of Third Parties) Act 1999 to enforce any term of the </w:t>
      </w:r>
      <w:r w:rsidR="004C5932">
        <w:rPr>
          <w:sz w:val="20"/>
        </w:rPr>
        <w:t>Agreement</w:t>
      </w:r>
      <w:r w:rsidRPr="00601D66">
        <w:rPr>
          <w:sz w:val="20"/>
        </w:rPr>
        <w:t>.</w:t>
      </w:r>
      <w:bookmarkEnd w:id="103"/>
    </w:p>
    <w:p w14:paraId="5D85BC1C" w14:textId="4AA336F2" w:rsidR="00320915" w:rsidRPr="00320915" w:rsidRDefault="00320915" w:rsidP="001D160A">
      <w:pPr>
        <w:pStyle w:val="Untitledsubclause1"/>
        <w:spacing w:line="312" w:lineRule="auto"/>
        <w:rPr>
          <w:sz w:val="20"/>
        </w:rPr>
      </w:pPr>
      <w:r w:rsidRPr="001D160A">
        <w:rPr>
          <w:b/>
          <w:bCs/>
          <w:sz w:val="20"/>
        </w:rPr>
        <w:t>Execution</w:t>
      </w:r>
      <w:r>
        <w:rPr>
          <w:sz w:val="20"/>
        </w:rPr>
        <w:t xml:space="preserve">. </w:t>
      </w:r>
      <w:r w:rsidRPr="00320915">
        <w:rPr>
          <w:sz w:val="20"/>
        </w:rPr>
        <w:t xml:space="preserve">This </w:t>
      </w:r>
      <w:r w:rsidR="004C5932">
        <w:rPr>
          <w:sz w:val="20"/>
        </w:rPr>
        <w:t>Agreement</w:t>
      </w:r>
      <w:r w:rsidRPr="00320915">
        <w:rPr>
          <w:sz w:val="20"/>
        </w:rPr>
        <w:t xml:space="preserve"> shall be valid, binding and enforceable against a party when executed by an authorised individual on behalf of the party by means of</w:t>
      </w:r>
      <w:r>
        <w:rPr>
          <w:sz w:val="20"/>
        </w:rPr>
        <w:t xml:space="preserve"> </w:t>
      </w:r>
      <w:r w:rsidRPr="00320915">
        <w:rPr>
          <w:sz w:val="20"/>
        </w:rPr>
        <w:t>a DocuSign®</w:t>
      </w:r>
      <w:r>
        <w:rPr>
          <w:sz w:val="20"/>
        </w:rPr>
        <w:t>, Conga</w:t>
      </w:r>
      <w:r w:rsidRPr="00320915">
        <w:rPr>
          <w:sz w:val="20"/>
        </w:rPr>
        <w:t xml:space="preserve"> or other electronic signature</w:t>
      </w:r>
      <w:r>
        <w:rPr>
          <w:sz w:val="20"/>
        </w:rPr>
        <w:t xml:space="preserve"> or </w:t>
      </w:r>
      <w:r w:rsidRPr="00320915">
        <w:rPr>
          <w:sz w:val="20"/>
        </w:rPr>
        <w:t>an original, faxed, scanned or photocopied manual signatur</w:t>
      </w:r>
      <w:r>
        <w:rPr>
          <w:sz w:val="20"/>
        </w:rPr>
        <w:t>e. E</w:t>
      </w:r>
      <w:r w:rsidRPr="00320915">
        <w:rPr>
          <w:sz w:val="20"/>
        </w:rPr>
        <w:t>ach DocuSign®</w:t>
      </w:r>
      <w:r>
        <w:rPr>
          <w:sz w:val="20"/>
        </w:rPr>
        <w:t>, Conga</w:t>
      </w:r>
      <w:r w:rsidRPr="00320915">
        <w:rPr>
          <w:sz w:val="20"/>
        </w:rPr>
        <w:t xml:space="preserve"> or other electronic, faxed, scanned or photocopied manual signature shall for all purposes have the same validity, legal effect and admissibility in evidence as an original manual signature and the parties hereby waive any objection to the contrary.</w:t>
      </w:r>
      <w:r>
        <w:rPr>
          <w:sz w:val="20"/>
        </w:rPr>
        <w:t xml:space="preserve"> </w:t>
      </w:r>
      <w:r w:rsidRPr="00320915">
        <w:rPr>
          <w:sz w:val="20"/>
        </w:rPr>
        <w:t xml:space="preserve">This </w:t>
      </w:r>
      <w:r w:rsidR="004C5932">
        <w:rPr>
          <w:sz w:val="20"/>
        </w:rPr>
        <w:t>Agreement</w:t>
      </w:r>
      <w:r w:rsidRPr="00320915">
        <w:rPr>
          <w:sz w:val="20"/>
        </w:rPr>
        <w:t xml:space="preserve"> may be executed in any number of counterparts, each of which shall constitute a duplicate original, but all the counterparts shall together constitute the one </w:t>
      </w:r>
      <w:r w:rsidR="004C5932">
        <w:rPr>
          <w:sz w:val="20"/>
        </w:rPr>
        <w:t>Agreement</w:t>
      </w:r>
      <w:r w:rsidRPr="00320915">
        <w:rPr>
          <w:sz w:val="20"/>
        </w:rPr>
        <w:t>.</w:t>
      </w:r>
    </w:p>
    <w:p w14:paraId="6E8E6E0A" w14:textId="727FBCA6" w:rsidR="003922A1" w:rsidRPr="00601D66" w:rsidRDefault="001B5557" w:rsidP="00333916">
      <w:pPr>
        <w:pStyle w:val="Untitledsubclause1"/>
        <w:spacing w:before="0" w:after="200" w:line="312" w:lineRule="auto"/>
        <w:rPr>
          <w:b/>
          <w:sz w:val="20"/>
        </w:rPr>
      </w:pPr>
      <w:bookmarkStart w:id="104" w:name="a201698"/>
      <w:r w:rsidRPr="00601D66">
        <w:rPr>
          <w:b/>
          <w:sz w:val="20"/>
        </w:rPr>
        <w:t xml:space="preserve">Governing law. </w:t>
      </w:r>
      <w:r w:rsidRPr="00601D66">
        <w:rPr>
          <w:sz w:val="20"/>
        </w:rPr>
        <w:t xml:space="preserve">The </w:t>
      </w:r>
      <w:r w:rsidR="004C5932">
        <w:rPr>
          <w:sz w:val="20"/>
        </w:rPr>
        <w:t>Agreement</w:t>
      </w:r>
      <w:r w:rsidRPr="00601D66">
        <w:rPr>
          <w:sz w:val="20"/>
        </w:rPr>
        <w:t>, and any dispute or claim (including non-contractual disputes or claims) arising out of or in connection with it or its subject matter or formation, shall be governed by, and construed in accordance with the law of England and Wales.</w:t>
      </w:r>
      <w:bookmarkEnd w:id="104"/>
    </w:p>
    <w:p w14:paraId="692056BD" w14:textId="1BDE2A7A" w:rsidR="003922A1" w:rsidRPr="00601D66" w:rsidRDefault="001B5557" w:rsidP="00333916">
      <w:pPr>
        <w:pStyle w:val="Untitledsubclause1"/>
        <w:spacing w:before="0" w:after="200" w:line="312" w:lineRule="auto"/>
        <w:rPr>
          <w:b/>
          <w:sz w:val="20"/>
        </w:rPr>
      </w:pPr>
      <w:bookmarkStart w:id="105" w:name="a626002"/>
      <w:r w:rsidRPr="00601D66">
        <w:rPr>
          <w:b/>
          <w:sz w:val="20"/>
        </w:rPr>
        <w:t>Jurisdiction.</w:t>
      </w:r>
      <w:r w:rsidRPr="00601D66">
        <w:rPr>
          <w:sz w:val="20"/>
        </w:rPr>
        <w:t xml:space="preserve"> Each party irrevocably agrees that the courts of England and Wales shall have exclusive jurisdiction to settle any dispute or claim (including non-contractual disputes or claims) arising out of or in connection with the </w:t>
      </w:r>
      <w:r w:rsidR="004C5932">
        <w:rPr>
          <w:sz w:val="20"/>
        </w:rPr>
        <w:t>Agreement</w:t>
      </w:r>
      <w:r w:rsidRPr="00601D66">
        <w:rPr>
          <w:sz w:val="20"/>
        </w:rPr>
        <w:t xml:space="preserve"> or its subject matter or formation.</w:t>
      </w:r>
      <w:bookmarkEnd w:id="105"/>
    </w:p>
    <w:p w14:paraId="18AC7A16" w14:textId="77777777" w:rsidR="00F94FF3" w:rsidRPr="00601D66" w:rsidRDefault="00F94FF3" w:rsidP="00333916">
      <w:pPr>
        <w:pStyle w:val="NoNumUntitledsubclause1"/>
        <w:spacing w:before="0" w:after="200" w:line="312" w:lineRule="auto"/>
        <w:rPr>
          <w:sz w:val="20"/>
        </w:rPr>
      </w:pPr>
      <w:bookmarkStart w:id="106" w:name="a1003862"/>
      <w:bookmarkStart w:id="107" w:name="_Toc256000010"/>
    </w:p>
    <w:p w14:paraId="2BD46746" w14:textId="77777777" w:rsidR="003922A1" w:rsidRPr="00601D66" w:rsidRDefault="003A6466" w:rsidP="00333916">
      <w:pPr>
        <w:pStyle w:val="Schedule"/>
        <w:pageBreakBefore/>
        <w:numPr>
          <w:ilvl w:val="0"/>
          <w:numId w:val="27"/>
        </w:numPr>
        <w:spacing w:before="0" w:after="200" w:line="312" w:lineRule="auto"/>
        <w:rPr>
          <w:sz w:val="20"/>
          <w:szCs w:val="20"/>
        </w:rPr>
      </w:pPr>
      <w:bookmarkStart w:id="108" w:name="_Ref184988937"/>
      <w:bookmarkEnd w:id="106"/>
      <w:bookmarkEnd w:id="107"/>
      <w:r>
        <w:rPr>
          <w:sz w:val="20"/>
          <w:szCs w:val="20"/>
        </w:rPr>
        <w:lastRenderedPageBreak/>
        <w:t>Processing, personal data and data subjects</w:t>
      </w:r>
      <w:bookmarkEnd w:id="108"/>
    </w:p>
    <w:p w14:paraId="0E8AB4A3" w14:textId="77777777" w:rsidR="003922A1" w:rsidRPr="00601D66" w:rsidRDefault="003A6466">
      <w:pPr>
        <w:pStyle w:val="ScheduleTitleClause"/>
        <w:numPr>
          <w:ilvl w:val="0"/>
          <w:numId w:val="32"/>
        </w:numPr>
        <w:spacing w:before="0" w:after="200" w:line="312" w:lineRule="auto"/>
        <w:rPr>
          <w:sz w:val="20"/>
        </w:rPr>
      </w:pPr>
      <w:r>
        <w:rPr>
          <w:sz w:val="20"/>
        </w:rPr>
        <w:t>Scope</w:t>
      </w:r>
    </w:p>
    <w:p w14:paraId="7A407A46" w14:textId="799D6CE1" w:rsidR="0081794F" w:rsidRDefault="0081794F" w:rsidP="00333916">
      <w:pPr>
        <w:pStyle w:val="NoNumUntitledsubclause1"/>
        <w:spacing w:before="0" w:after="200" w:line="312" w:lineRule="auto"/>
        <w:rPr>
          <w:sz w:val="20"/>
        </w:rPr>
      </w:pPr>
      <w:r>
        <w:rPr>
          <w:sz w:val="20"/>
        </w:rPr>
        <w:t xml:space="preserve">BEP </w:t>
      </w:r>
      <w:r w:rsidR="002B00E8">
        <w:rPr>
          <w:sz w:val="20"/>
        </w:rPr>
        <w:t xml:space="preserve">Group </w:t>
      </w:r>
      <w:r>
        <w:rPr>
          <w:sz w:val="20"/>
        </w:rPr>
        <w:t xml:space="preserve">will use </w:t>
      </w:r>
      <w:r w:rsidRPr="00F35782">
        <w:rPr>
          <w:sz w:val="20"/>
        </w:rPr>
        <w:t>personal data relating to certain directors, officers, employees and/or contractors of the Member</w:t>
      </w:r>
      <w:r>
        <w:rPr>
          <w:sz w:val="20"/>
        </w:rPr>
        <w:t xml:space="preserve"> (the "</w:t>
      </w:r>
      <w:r w:rsidRPr="0082193D">
        <w:rPr>
          <w:b/>
          <w:bCs/>
          <w:sz w:val="20"/>
        </w:rPr>
        <w:t>Individuals</w:t>
      </w:r>
      <w:r>
        <w:rPr>
          <w:sz w:val="20"/>
        </w:rPr>
        <w:t xml:space="preserve">") for the purposes of providing Membership Benefits and associated services. The personal data will be held in BEP </w:t>
      </w:r>
      <w:r w:rsidR="002B00E8">
        <w:rPr>
          <w:sz w:val="20"/>
        </w:rPr>
        <w:t xml:space="preserve">corporate group </w:t>
      </w:r>
      <w:r>
        <w:rPr>
          <w:sz w:val="20"/>
        </w:rPr>
        <w:t xml:space="preserve">systems for this purpose and shared between BEP </w:t>
      </w:r>
      <w:r w:rsidR="002B00E8">
        <w:rPr>
          <w:sz w:val="20"/>
        </w:rPr>
        <w:t xml:space="preserve">corporate group </w:t>
      </w:r>
      <w:r>
        <w:rPr>
          <w:sz w:val="20"/>
        </w:rPr>
        <w:t xml:space="preserve">companies, where data is held outside the EU it will be held with provisions in place to ensure that data is held in accordance with GDPR and that Individual's rights are protected.  In some cases, third party processors will be used to process data, and these providers will also ensure that they comply with GDPR and Individual's rights are protected.   </w:t>
      </w:r>
    </w:p>
    <w:p w14:paraId="169FBDF4" w14:textId="77777777" w:rsidR="00F94FF3" w:rsidRDefault="003A6466">
      <w:pPr>
        <w:pStyle w:val="ScheduleTitleClause"/>
        <w:numPr>
          <w:ilvl w:val="0"/>
          <w:numId w:val="32"/>
        </w:numPr>
        <w:spacing w:before="0" w:after="200" w:line="312" w:lineRule="auto"/>
        <w:rPr>
          <w:sz w:val="20"/>
        </w:rPr>
      </w:pPr>
      <w:r>
        <w:rPr>
          <w:sz w:val="20"/>
        </w:rPr>
        <w:t>Nature</w:t>
      </w:r>
    </w:p>
    <w:p w14:paraId="0946EA1F" w14:textId="0A4ADFFD" w:rsidR="0081794F" w:rsidRDefault="0081794F" w:rsidP="0081794F">
      <w:pPr>
        <w:pStyle w:val="NoNumUntitledsubclause1"/>
        <w:widowControl w:val="0"/>
        <w:spacing w:before="0" w:after="200" w:line="312" w:lineRule="auto"/>
        <w:rPr>
          <w:sz w:val="20"/>
        </w:rPr>
      </w:pPr>
      <w:r>
        <w:rPr>
          <w:sz w:val="20"/>
        </w:rPr>
        <w:t xml:space="preserve">Data on Individuals that will be needed to manage and support the program will be collected from the Member and entered into BEP </w:t>
      </w:r>
      <w:r w:rsidR="002B00E8">
        <w:rPr>
          <w:sz w:val="20"/>
        </w:rPr>
        <w:t xml:space="preserve">corporate group </w:t>
      </w:r>
      <w:r>
        <w:rPr>
          <w:sz w:val="20"/>
        </w:rPr>
        <w:t xml:space="preserve">systems such as CRM, to ensure the Member and associated Individuals can be contacted regarding the program and for to </w:t>
      </w:r>
      <w:r w:rsidRPr="0081794F">
        <w:rPr>
          <w:sz w:val="20"/>
        </w:rPr>
        <w:t>maximise the potential for the Member to benefit from Membership Benefits</w:t>
      </w:r>
      <w:r>
        <w:rPr>
          <w:sz w:val="20"/>
        </w:rPr>
        <w:t xml:space="preserve">.  </w:t>
      </w:r>
    </w:p>
    <w:p w14:paraId="00906EBF" w14:textId="7667F6AF" w:rsidR="0081794F" w:rsidRDefault="0081794F" w:rsidP="0081794F">
      <w:pPr>
        <w:pStyle w:val="NoNumUntitledsubclause1"/>
        <w:widowControl w:val="0"/>
        <w:spacing w:before="0" w:after="200" w:line="312" w:lineRule="auto"/>
        <w:rPr>
          <w:sz w:val="20"/>
        </w:rPr>
      </w:pPr>
      <w:r>
        <w:rPr>
          <w:sz w:val="20"/>
        </w:rPr>
        <w:t xml:space="preserve">As part of this </w:t>
      </w:r>
      <w:r w:rsidR="004C5932">
        <w:rPr>
          <w:sz w:val="20"/>
        </w:rPr>
        <w:t>Agreement</w:t>
      </w:r>
      <w:r>
        <w:rPr>
          <w:sz w:val="20"/>
        </w:rPr>
        <w:t xml:space="preserve">, BEP </w:t>
      </w:r>
      <w:r w:rsidR="002B00E8">
        <w:rPr>
          <w:sz w:val="20"/>
        </w:rPr>
        <w:t xml:space="preserve">Group </w:t>
      </w:r>
      <w:r>
        <w:rPr>
          <w:sz w:val="20"/>
        </w:rPr>
        <w:t>will contact the Member's Suppliers for the purpose of getting the Member's spend data (invoice line level data via EDI</w:t>
      </w:r>
      <w:r w:rsidR="001D657E">
        <w:rPr>
          <w:sz w:val="20"/>
        </w:rPr>
        <w:t xml:space="preserve"> or similar</w:t>
      </w:r>
      <w:r>
        <w:rPr>
          <w:sz w:val="20"/>
        </w:rPr>
        <w:t xml:space="preserve">) to be able to </w:t>
      </w:r>
      <w:r w:rsidRPr="0081794F">
        <w:rPr>
          <w:sz w:val="20"/>
        </w:rPr>
        <w:t>maximise the potential for the Member to benefit from Membership Benefits</w:t>
      </w:r>
      <w:r>
        <w:rPr>
          <w:sz w:val="20"/>
        </w:rPr>
        <w:t xml:space="preserve">.  Data will be held in this regard for any issues regarding authorisation of obtaining this data. </w:t>
      </w:r>
    </w:p>
    <w:p w14:paraId="3FF553CD" w14:textId="77777777" w:rsidR="0081794F" w:rsidRDefault="0081794F" w:rsidP="0081794F">
      <w:pPr>
        <w:pStyle w:val="NoNumUntitledsubclause1"/>
        <w:widowControl w:val="0"/>
        <w:spacing w:before="0" w:after="200" w:line="312" w:lineRule="auto"/>
        <w:rPr>
          <w:sz w:val="20"/>
        </w:rPr>
      </w:pPr>
      <w:r>
        <w:rPr>
          <w:sz w:val="20"/>
        </w:rPr>
        <w:t xml:space="preserve">Data may be held to give access to web portals and application to be able to view and report Individual's data providing additional information and allowing Individuals to login to such systems. </w:t>
      </w:r>
    </w:p>
    <w:p w14:paraId="419CC514" w14:textId="77777777" w:rsidR="003A6466" w:rsidRDefault="001B5557">
      <w:pPr>
        <w:pStyle w:val="ScheduleTitleClause"/>
        <w:keepNext w:val="0"/>
        <w:widowControl w:val="0"/>
        <w:numPr>
          <w:ilvl w:val="0"/>
          <w:numId w:val="32"/>
        </w:numPr>
        <w:spacing w:before="0" w:after="200" w:line="312" w:lineRule="auto"/>
        <w:rPr>
          <w:sz w:val="20"/>
        </w:rPr>
      </w:pPr>
      <w:r>
        <w:rPr>
          <w:sz w:val="20"/>
        </w:rPr>
        <w:t>Purpose</w:t>
      </w:r>
    </w:p>
    <w:p w14:paraId="36415AE5" w14:textId="0D6F8978" w:rsidR="002D13D9" w:rsidRDefault="0081794F" w:rsidP="0081794F">
      <w:pPr>
        <w:pStyle w:val="ScheduleTitleClause"/>
        <w:keepNext w:val="0"/>
        <w:widowControl w:val="0"/>
        <w:numPr>
          <w:ilvl w:val="0"/>
          <w:numId w:val="0"/>
        </w:numPr>
        <w:spacing w:before="0" w:after="200" w:line="312" w:lineRule="auto"/>
        <w:ind w:left="720"/>
        <w:rPr>
          <w:b w:val="0"/>
          <w:bCs/>
          <w:sz w:val="20"/>
        </w:rPr>
      </w:pPr>
      <w:r>
        <w:rPr>
          <w:b w:val="0"/>
          <w:bCs/>
          <w:sz w:val="20"/>
        </w:rPr>
        <w:t xml:space="preserve">BEP </w:t>
      </w:r>
      <w:r w:rsidR="002B00E8">
        <w:rPr>
          <w:b w:val="0"/>
          <w:bCs/>
          <w:sz w:val="20"/>
        </w:rPr>
        <w:t xml:space="preserve">Group </w:t>
      </w:r>
      <w:r>
        <w:rPr>
          <w:b w:val="0"/>
          <w:bCs/>
          <w:sz w:val="20"/>
        </w:rPr>
        <w:t xml:space="preserve">will process relevant personal data in order to perform their obligations under this </w:t>
      </w:r>
      <w:r w:rsidR="004C5932">
        <w:rPr>
          <w:b w:val="0"/>
          <w:bCs/>
          <w:sz w:val="20"/>
        </w:rPr>
        <w:t>Agreement</w:t>
      </w:r>
      <w:r>
        <w:rPr>
          <w:b w:val="0"/>
          <w:bCs/>
          <w:sz w:val="20"/>
        </w:rPr>
        <w:t xml:space="preserve"> and maximise the potential for the Member to benefit from Membership Benefits</w:t>
      </w:r>
      <w:r w:rsidRPr="0081794F">
        <w:rPr>
          <w:b w:val="0"/>
          <w:bCs/>
          <w:sz w:val="20"/>
        </w:rPr>
        <w:t xml:space="preserve">.  As part of this, Individual's </w:t>
      </w:r>
      <w:r>
        <w:rPr>
          <w:b w:val="0"/>
          <w:bCs/>
          <w:sz w:val="20"/>
        </w:rPr>
        <w:t xml:space="preserve">personal </w:t>
      </w:r>
      <w:r w:rsidRPr="0081794F">
        <w:rPr>
          <w:b w:val="0"/>
          <w:bCs/>
          <w:sz w:val="20"/>
        </w:rPr>
        <w:t xml:space="preserve">data may be shared with relevant partners for the purposes of providing and managing the program and providing support.  </w:t>
      </w:r>
    </w:p>
    <w:p w14:paraId="0448D9BD" w14:textId="6E220647" w:rsidR="0081794F" w:rsidRPr="0081794F" w:rsidRDefault="0081794F" w:rsidP="0081794F">
      <w:pPr>
        <w:pStyle w:val="ScheduleTitleClause"/>
        <w:keepNext w:val="0"/>
        <w:widowControl w:val="0"/>
        <w:numPr>
          <w:ilvl w:val="0"/>
          <w:numId w:val="0"/>
        </w:numPr>
        <w:spacing w:before="0" w:after="200" w:line="312" w:lineRule="auto"/>
        <w:ind w:left="720"/>
        <w:rPr>
          <w:b w:val="0"/>
          <w:bCs/>
          <w:sz w:val="20"/>
        </w:rPr>
      </w:pPr>
      <w:r w:rsidRPr="0081794F">
        <w:rPr>
          <w:b w:val="0"/>
          <w:bCs/>
          <w:sz w:val="20"/>
        </w:rPr>
        <w:t xml:space="preserve">In addition, BEP </w:t>
      </w:r>
      <w:r w:rsidR="002B00E8">
        <w:rPr>
          <w:sz w:val="20"/>
        </w:rPr>
        <w:t xml:space="preserve">Group </w:t>
      </w:r>
      <w:r w:rsidRPr="0081794F">
        <w:rPr>
          <w:b w:val="0"/>
          <w:bCs/>
          <w:sz w:val="20"/>
        </w:rPr>
        <w:t xml:space="preserve">may contact the Member and Individuals with additional information about </w:t>
      </w:r>
      <w:r>
        <w:rPr>
          <w:b w:val="0"/>
          <w:bCs/>
          <w:sz w:val="20"/>
        </w:rPr>
        <w:t xml:space="preserve">Membership Benefits and </w:t>
      </w:r>
      <w:r w:rsidRPr="0081794F">
        <w:rPr>
          <w:b w:val="0"/>
          <w:bCs/>
          <w:sz w:val="20"/>
        </w:rPr>
        <w:t xml:space="preserve">how </w:t>
      </w:r>
      <w:r>
        <w:rPr>
          <w:b w:val="0"/>
          <w:bCs/>
          <w:sz w:val="20"/>
        </w:rPr>
        <w:t xml:space="preserve">the Member </w:t>
      </w:r>
      <w:r w:rsidRPr="0081794F">
        <w:rPr>
          <w:b w:val="0"/>
          <w:bCs/>
          <w:sz w:val="20"/>
        </w:rPr>
        <w:t>can benefit further</w:t>
      </w:r>
      <w:r w:rsidR="002D13D9">
        <w:rPr>
          <w:b w:val="0"/>
          <w:bCs/>
          <w:sz w:val="20"/>
        </w:rPr>
        <w:t xml:space="preserve"> from being a BEP member</w:t>
      </w:r>
      <w:r w:rsidRPr="0081794F">
        <w:rPr>
          <w:b w:val="0"/>
          <w:bCs/>
          <w:sz w:val="20"/>
        </w:rPr>
        <w:t xml:space="preserve">.  The Member and Individuals can opt out of receiving information about additional services at any time.  </w:t>
      </w:r>
    </w:p>
    <w:p w14:paraId="79D5D344" w14:textId="3D21CC1F" w:rsidR="0081794F" w:rsidRDefault="0081794F" w:rsidP="0081794F">
      <w:pPr>
        <w:pStyle w:val="ScheduleTitleClause"/>
        <w:keepNext w:val="0"/>
        <w:widowControl w:val="0"/>
        <w:numPr>
          <w:ilvl w:val="0"/>
          <w:numId w:val="0"/>
        </w:numPr>
        <w:spacing w:before="0" w:after="200" w:line="312" w:lineRule="auto"/>
        <w:ind w:left="720"/>
        <w:rPr>
          <w:b w:val="0"/>
          <w:bCs/>
          <w:sz w:val="20"/>
        </w:rPr>
      </w:pPr>
      <w:r>
        <w:rPr>
          <w:b w:val="0"/>
          <w:bCs/>
          <w:sz w:val="20"/>
        </w:rPr>
        <w:t xml:space="preserve">BEP </w:t>
      </w:r>
      <w:r w:rsidR="002B00E8" w:rsidRPr="004D4120">
        <w:rPr>
          <w:b w:val="0"/>
          <w:bCs/>
          <w:sz w:val="20"/>
        </w:rPr>
        <w:t xml:space="preserve">Group </w:t>
      </w:r>
      <w:r>
        <w:rPr>
          <w:b w:val="0"/>
          <w:bCs/>
          <w:sz w:val="20"/>
        </w:rPr>
        <w:t xml:space="preserve">may also offer online portals, websites and dashboards to view data. In this instance BEP </w:t>
      </w:r>
      <w:r w:rsidR="002B00E8">
        <w:rPr>
          <w:b w:val="0"/>
          <w:bCs/>
          <w:sz w:val="20"/>
        </w:rPr>
        <w:t xml:space="preserve">corporate group companies </w:t>
      </w:r>
      <w:r>
        <w:rPr>
          <w:b w:val="0"/>
          <w:bCs/>
          <w:sz w:val="20"/>
        </w:rPr>
        <w:t>will hold Individual's details to allow them to be able to login to such websites</w:t>
      </w:r>
      <w:r w:rsidR="00EA75A0">
        <w:rPr>
          <w:b w:val="0"/>
          <w:bCs/>
          <w:sz w:val="20"/>
        </w:rPr>
        <w:t>.</w:t>
      </w:r>
    </w:p>
    <w:p w14:paraId="1B16CCF8" w14:textId="77777777" w:rsidR="003A6466" w:rsidRDefault="001B5557">
      <w:pPr>
        <w:pStyle w:val="ScheduleTitleClause"/>
        <w:keepNext w:val="0"/>
        <w:widowControl w:val="0"/>
        <w:numPr>
          <w:ilvl w:val="0"/>
          <w:numId w:val="32"/>
        </w:numPr>
        <w:spacing w:before="0" w:after="200" w:line="312" w:lineRule="auto"/>
        <w:rPr>
          <w:sz w:val="20"/>
        </w:rPr>
      </w:pPr>
      <w:r>
        <w:rPr>
          <w:sz w:val="20"/>
        </w:rPr>
        <w:t>Duration</w:t>
      </w:r>
    </w:p>
    <w:p w14:paraId="54C203E9" w14:textId="0AF977AB" w:rsidR="003A6466" w:rsidRPr="003A6466" w:rsidRDefault="00953CB4" w:rsidP="0081794F">
      <w:pPr>
        <w:pStyle w:val="ScheduleTitleClause"/>
        <w:keepNext w:val="0"/>
        <w:widowControl w:val="0"/>
        <w:numPr>
          <w:ilvl w:val="0"/>
          <w:numId w:val="0"/>
        </w:numPr>
        <w:spacing w:before="0" w:after="200" w:line="312" w:lineRule="auto"/>
        <w:ind w:left="720"/>
        <w:rPr>
          <w:b w:val="0"/>
          <w:bCs/>
          <w:sz w:val="20"/>
        </w:rPr>
      </w:pPr>
      <w:r>
        <w:rPr>
          <w:b w:val="0"/>
          <w:bCs/>
          <w:sz w:val="20"/>
        </w:rPr>
        <w:t xml:space="preserve">The </w:t>
      </w:r>
      <w:r w:rsidR="008A630A">
        <w:rPr>
          <w:b w:val="0"/>
          <w:bCs/>
          <w:sz w:val="20"/>
        </w:rPr>
        <w:t>duration of</w:t>
      </w:r>
      <w:r>
        <w:rPr>
          <w:b w:val="0"/>
          <w:bCs/>
          <w:sz w:val="20"/>
        </w:rPr>
        <w:t xml:space="preserve"> this </w:t>
      </w:r>
      <w:r w:rsidR="004C5932">
        <w:rPr>
          <w:b w:val="0"/>
          <w:bCs/>
          <w:sz w:val="20"/>
        </w:rPr>
        <w:t>Agreement</w:t>
      </w:r>
      <w:r w:rsidR="008A630A">
        <w:rPr>
          <w:b w:val="0"/>
          <w:bCs/>
          <w:sz w:val="20"/>
        </w:rPr>
        <w:t>.</w:t>
      </w:r>
    </w:p>
    <w:p w14:paraId="321CD5DD" w14:textId="77777777" w:rsidR="003A6466" w:rsidRDefault="001B5557">
      <w:pPr>
        <w:pStyle w:val="ScheduleTitleClause"/>
        <w:keepNext w:val="0"/>
        <w:widowControl w:val="0"/>
        <w:numPr>
          <w:ilvl w:val="0"/>
          <w:numId w:val="32"/>
        </w:numPr>
        <w:spacing w:before="0" w:after="200" w:line="312" w:lineRule="auto"/>
        <w:rPr>
          <w:sz w:val="20"/>
        </w:rPr>
      </w:pPr>
      <w:r>
        <w:rPr>
          <w:sz w:val="20"/>
        </w:rPr>
        <w:lastRenderedPageBreak/>
        <w:t>Types of personal data</w:t>
      </w:r>
    </w:p>
    <w:p w14:paraId="17455F6C" w14:textId="1F70A201" w:rsidR="002D13D9" w:rsidRPr="003A6466" w:rsidRDefault="002D13D9" w:rsidP="002D13D9">
      <w:pPr>
        <w:pStyle w:val="ScheduleTitleClause"/>
        <w:numPr>
          <w:ilvl w:val="0"/>
          <w:numId w:val="0"/>
        </w:numPr>
        <w:spacing w:before="0" w:after="200" w:line="312" w:lineRule="auto"/>
        <w:ind w:left="720"/>
        <w:rPr>
          <w:b w:val="0"/>
          <w:bCs/>
          <w:sz w:val="20"/>
        </w:rPr>
      </w:pPr>
      <w:r>
        <w:rPr>
          <w:b w:val="0"/>
          <w:bCs/>
          <w:sz w:val="20"/>
        </w:rPr>
        <w:t xml:space="preserve">BEP </w:t>
      </w:r>
      <w:r w:rsidR="002B00E8" w:rsidRPr="004D4120">
        <w:rPr>
          <w:b w:val="0"/>
          <w:bCs/>
          <w:sz w:val="20"/>
        </w:rPr>
        <w:t xml:space="preserve">Group </w:t>
      </w:r>
      <w:r>
        <w:rPr>
          <w:b w:val="0"/>
          <w:bCs/>
          <w:sz w:val="20"/>
        </w:rPr>
        <w:t xml:space="preserve">will hold and process personal and contact details and work-related data such as name, title, job title, employer, email address, work telephone number and work mobile numbers.  In addition, usernames and password and associated data may be held and processed to allow access to online applications. BEP </w:t>
      </w:r>
      <w:r w:rsidR="002B00E8" w:rsidRPr="004D4120">
        <w:rPr>
          <w:b w:val="0"/>
          <w:bCs/>
          <w:sz w:val="20"/>
        </w:rPr>
        <w:t xml:space="preserve">Group </w:t>
      </w:r>
      <w:r>
        <w:rPr>
          <w:b w:val="0"/>
          <w:bCs/>
          <w:sz w:val="20"/>
        </w:rPr>
        <w:t>will also hold and process a</w:t>
      </w:r>
      <w:r w:rsidRPr="00F35782">
        <w:rPr>
          <w:b w:val="0"/>
          <w:bCs/>
          <w:sz w:val="20"/>
        </w:rPr>
        <w:t xml:space="preserve">ny other information that BEP </w:t>
      </w:r>
      <w:r w:rsidR="002B00E8">
        <w:rPr>
          <w:b w:val="0"/>
          <w:bCs/>
          <w:sz w:val="20"/>
        </w:rPr>
        <w:t xml:space="preserve">Group </w:t>
      </w:r>
      <w:r w:rsidRPr="00F35782">
        <w:rPr>
          <w:b w:val="0"/>
          <w:bCs/>
          <w:sz w:val="20"/>
        </w:rPr>
        <w:t xml:space="preserve">has access to in </w:t>
      </w:r>
      <w:r>
        <w:rPr>
          <w:b w:val="0"/>
          <w:bCs/>
          <w:sz w:val="20"/>
        </w:rPr>
        <w:t xml:space="preserve">making Membership Benefits available to Members </w:t>
      </w:r>
      <w:r w:rsidRPr="00F35782">
        <w:rPr>
          <w:b w:val="0"/>
          <w:bCs/>
          <w:sz w:val="20"/>
        </w:rPr>
        <w:t xml:space="preserve">under this </w:t>
      </w:r>
      <w:r w:rsidR="004C5932">
        <w:rPr>
          <w:b w:val="0"/>
          <w:bCs/>
          <w:sz w:val="20"/>
        </w:rPr>
        <w:t>Agreement</w:t>
      </w:r>
      <w:r w:rsidRPr="00F35782">
        <w:rPr>
          <w:b w:val="0"/>
          <w:bCs/>
          <w:sz w:val="20"/>
        </w:rPr>
        <w:t>.</w:t>
      </w:r>
    </w:p>
    <w:p w14:paraId="5B6A676F" w14:textId="77777777" w:rsidR="003922A1" w:rsidRPr="00601D66" w:rsidRDefault="003A6466">
      <w:pPr>
        <w:pStyle w:val="ScheduleTitleClause"/>
        <w:keepNext w:val="0"/>
        <w:widowControl w:val="0"/>
        <w:numPr>
          <w:ilvl w:val="0"/>
          <w:numId w:val="32"/>
        </w:numPr>
        <w:spacing w:before="0" w:after="200" w:line="312" w:lineRule="auto"/>
        <w:rPr>
          <w:sz w:val="20"/>
        </w:rPr>
      </w:pPr>
      <w:r>
        <w:rPr>
          <w:sz w:val="20"/>
        </w:rPr>
        <w:t>Categories of data subjects</w:t>
      </w:r>
    </w:p>
    <w:p w14:paraId="1C0EE5D1" w14:textId="3F03D3C2" w:rsidR="002D13D9" w:rsidRPr="00601D66" w:rsidRDefault="002D13D9" w:rsidP="002D13D9">
      <w:pPr>
        <w:pStyle w:val="NoNumUntitledsubclause1"/>
        <w:spacing w:before="0" w:after="200" w:line="312" w:lineRule="auto"/>
        <w:rPr>
          <w:sz w:val="20"/>
        </w:rPr>
      </w:pPr>
      <w:r>
        <w:rPr>
          <w:sz w:val="20"/>
        </w:rPr>
        <w:t xml:space="preserve">BEP </w:t>
      </w:r>
      <w:r w:rsidR="002B00E8">
        <w:rPr>
          <w:sz w:val="20"/>
        </w:rPr>
        <w:t xml:space="preserve">Group </w:t>
      </w:r>
      <w:r>
        <w:rPr>
          <w:sz w:val="20"/>
        </w:rPr>
        <w:t xml:space="preserve">will </w:t>
      </w:r>
      <w:r w:rsidR="0070797A">
        <w:rPr>
          <w:sz w:val="20"/>
        </w:rPr>
        <w:t xml:space="preserve">process </w:t>
      </w:r>
      <w:r>
        <w:rPr>
          <w:sz w:val="20"/>
        </w:rPr>
        <w:t xml:space="preserve">Personal Data on Individuals associated with the Member that are required to manage, support and access data associated with the Membership Benefits. BEP </w:t>
      </w:r>
      <w:r w:rsidR="002B00E8">
        <w:rPr>
          <w:sz w:val="20"/>
        </w:rPr>
        <w:t xml:space="preserve">Group </w:t>
      </w:r>
      <w:r>
        <w:rPr>
          <w:sz w:val="20"/>
        </w:rPr>
        <w:t>may also hold personal data on a</w:t>
      </w:r>
      <w:r w:rsidRPr="00F35782">
        <w:rPr>
          <w:sz w:val="20"/>
        </w:rPr>
        <w:t xml:space="preserve">ny other individuals / contacts of the Member that BEP </w:t>
      </w:r>
      <w:r w:rsidR="002B00E8">
        <w:rPr>
          <w:sz w:val="20"/>
        </w:rPr>
        <w:t xml:space="preserve">Group </w:t>
      </w:r>
      <w:r w:rsidRPr="00F35782">
        <w:rPr>
          <w:sz w:val="20"/>
        </w:rPr>
        <w:t xml:space="preserve">has access to </w:t>
      </w:r>
      <w:r w:rsidRPr="002D13D9">
        <w:rPr>
          <w:sz w:val="20"/>
        </w:rPr>
        <w:t xml:space="preserve">in making Membership Benefits available to Members under this </w:t>
      </w:r>
      <w:r w:rsidR="004C5932">
        <w:rPr>
          <w:sz w:val="20"/>
        </w:rPr>
        <w:t>Agreement</w:t>
      </w:r>
      <w:r w:rsidRPr="00F35782">
        <w:rPr>
          <w:sz w:val="20"/>
        </w:rPr>
        <w:t>.</w:t>
      </w:r>
    </w:p>
    <w:p w14:paraId="02934A43" w14:textId="77777777" w:rsidR="008A630A" w:rsidRPr="00601D66" w:rsidRDefault="008A630A" w:rsidP="002D13D9">
      <w:pPr>
        <w:pStyle w:val="NoNumUntitledsubclause1"/>
        <w:spacing w:before="0" w:after="200" w:line="312" w:lineRule="auto"/>
        <w:rPr>
          <w:sz w:val="20"/>
        </w:rPr>
      </w:pPr>
    </w:p>
    <w:p w14:paraId="67949CD1" w14:textId="77777777" w:rsidR="00F94FF3" w:rsidRPr="00601D66" w:rsidRDefault="00F94FF3" w:rsidP="00333916">
      <w:pPr>
        <w:pStyle w:val="NoNumUntitledsubclause1"/>
        <w:spacing w:before="0" w:after="200" w:line="312" w:lineRule="auto"/>
        <w:rPr>
          <w:sz w:val="20"/>
        </w:rPr>
      </w:pPr>
    </w:p>
    <w:sectPr w:rsidR="00F94FF3" w:rsidRPr="00601D66">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F7A340" w14:textId="77777777" w:rsidR="0012620E" w:rsidRDefault="0012620E">
      <w:pPr>
        <w:spacing w:after="0" w:line="240" w:lineRule="auto"/>
      </w:pPr>
      <w:r>
        <w:separator/>
      </w:r>
    </w:p>
  </w:endnote>
  <w:endnote w:type="continuationSeparator" w:id="0">
    <w:p w14:paraId="10300496" w14:textId="77777777" w:rsidR="0012620E" w:rsidRDefault="001262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ource Sans Pro">
    <w:charset w:val="00"/>
    <w:family w:val="swiss"/>
    <w:pitch w:val="variable"/>
    <w:sig w:usb0="600002F7" w:usb1="02000001"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109" w:name="_iDocIDField3b946844-f480-460c-acef-9ae7"/>
  <w:p w14:paraId="2081CFDD" w14:textId="77777777" w:rsidR="00652EC3" w:rsidRDefault="00652EC3">
    <w:pPr>
      <w:pStyle w:val="DocID"/>
    </w:pPr>
    <w:r>
      <w:fldChar w:fldCharType="begin"/>
    </w:r>
    <w:r>
      <w:instrText xml:space="preserve">  DOCPROPERTY "CUS_DocIDChunk0" </w:instrText>
    </w:r>
    <w:r>
      <w:fldChar w:fldCharType="separate"/>
    </w:r>
    <w:r>
      <w:rPr>
        <w:noProof/>
      </w:rPr>
      <w:t>24801162.v5\602426\7</w:t>
    </w:r>
    <w:r>
      <w:fldChar w:fldCharType="end"/>
    </w:r>
    <w:bookmarkEnd w:id="109"/>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79A0B1" w14:textId="77777777" w:rsidR="00652EC3" w:rsidRDefault="00652EC3" w:rsidP="005127D3">
    <w:pPr>
      <w:jc w:val="center"/>
    </w:pPr>
    <w:r>
      <w:fldChar w:fldCharType="begin"/>
    </w:r>
    <w:r>
      <w:instrText>PAGE</w:instrText>
    </w:r>
    <w:r>
      <w:fldChar w:fldCharType="separate"/>
    </w:r>
    <w:r>
      <w:t>0</w:t>
    </w:r>
    <w:r>
      <w:fldChar w:fldCharType="end"/>
    </w:r>
  </w:p>
  <w:bookmarkStart w:id="110" w:name="_iDocIDField8cfc6511-90dd-4e03-b068-35bb"/>
  <w:p w14:paraId="36167859" w14:textId="77777777" w:rsidR="00652EC3" w:rsidRDefault="00652EC3">
    <w:pPr>
      <w:pStyle w:val="DocID"/>
    </w:pPr>
    <w:r>
      <w:fldChar w:fldCharType="begin"/>
    </w:r>
    <w:r>
      <w:instrText xml:space="preserve">  DOCPROPERTY "CUS_DocIDChunk0" </w:instrText>
    </w:r>
    <w:r>
      <w:fldChar w:fldCharType="separate"/>
    </w:r>
    <w:r>
      <w:rPr>
        <w:noProof/>
      </w:rPr>
      <w:t>24801162.v5\602426\7</w:t>
    </w:r>
    <w:r>
      <w:fldChar w:fldCharType="end"/>
    </w:r>
    <w:bookmarkEnd w:id="110"/>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111" w:name="_iDocIDField1b0cc9b9-cd8c-42eb-9288-84a6"/>
  <w:p w14:paraId="74EF8F81" w14:textId="77777777" w:rsidR="00652EC3" w:rsidRDefault="00652EC3">
    <w:pPr>
      <w:pStyle w:val="DocID"/>
    </w:pPr>
    <w:r>
      <w:fldChar w:fldCharType="begin"/>
    </w:r>
    <w:r>
      <w:instrText xml:space="preserve">  DOCPROPERTY "CUS_DocIDChunk0" </w:instrText>
    </w:r>
    <w:r>
      <w:fldChar w:fldCharType="separate"/>
    </w:r>
    <w:r>
      <w:rPr>
        <w:noProof/>
      </w:rPr>
      <w:t>24801162.v5\602426\7</w:t>
    </w:r>
    <w:r>
      <w:fldChar w:fldCharType="end"/>
    </w:r>
    <w:bookmarkEnd w:id="111"/>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A2F8B0" w14:textId="77777777" w:rsidR="0012620E" w:rsidRDefault="0012620E">
      <w:pPr>
        <w:spacing w:after="0" w:line="240" w:lineRule="auto"/>
      </w:pPr>
      <w:r>
        <w:separator/>
      </w:r>
    </w:p>
  </w:footnote>
  <w:footnote w:type="continuationSeparator" w:id="0">
    <w:p w14:paraId="17D843D5" w14:textId="77777777" w:rsidR="0012620E" w:rsidRDefault="001262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40E950" w14:textId="77777777" w:rsidR="00601D66" w:rsidRDefault="00601D6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15EDBD" w14:textId="368A7F3E" w:rsidR="00CA3521" w:rsidRDefault="00E11020">
    <w:pPr>
      <w:pStyle w:val="Header"/>
    </w:pPr>
    <w:r>
      <w:rPr>
        <w:noProof/>
      </w:rPr>
      <w:drawing>
        <wp:anchor distT="0" distB="0" distL="114300" distR="114300" simplePos="0" relativeHeight="251657728" behindDoc="1" locked="0" layoutInCell="1" allowOverlap="1" wp14:anchorId="3987EEDE" wp14:editId="53EE466B">
          <wp:simplePos x="0" y="0"/>
          <wp:positionH relativeFrom="margin">
            <wp:align>center</wp:align>
          </wp:positionH>
          <wp:positionV relativeFrom="paragraph">
            <wp:posOffset>-161925</wp:posOffset>
          </wp:positionV>
          <wp:extent cx="3096420" cy="447675"/>
          <wp:effectExtent l="0" t="0" r="889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a:stretch>
                    <a:fillRect/>
                  </a:stretch>
                </pic:blipFill>
                <pic:spPr bwMode="auto">
                  <a:xfrm>
                    <a:off x="0" y="0"/>
                    <a:ext cx="3096420" cy="44767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8C8CA3" w14:textId="77777777" w:rsidR="00601D66" w:rsidRDefault="00601D6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14D04"/>
    <w:multiLevelType w:val="multilevel"/>
    <w:tmpl w:val="A2EE0E58"/>
    <w:lvl w:ilvl="0">
      <w:start w:val="1"/>
      <w:numFmt w:val="decimal"/>
      <w:pStyle w:val="TitleClause"/>
      <w:lvlText w:val="%1."/>
      <w:lvlJc w:val="left"/>
      <w:pPr>
        <w:tabs>
          <w:tab w:val="num" w:pos="720"/>
        </w:tabs>
        <w:ind w:left="720" w:hanging="720"/>
      </w:pPr>
      <w:rPr>
        <w:rFonts w:hint="default"/>
        <w:color w:val="000000"/>
      </w:rPr>
    </w:lvl>
    <w:lvl w:ilvl="1">
      <w:start w:val="1"/>
      <w:numFmt w:val="decimal"/>
      <w:pStyle w:val="Untitledsubclause1"/>
      <w:lvlText w:val="%1.%2"/>
      <w:lvlJc w:val="left"/>
      <w:pPr>
        <w:tabs>
          <w:tab w:val="num" w:pos="720"/>
        </w:tabs>
        <w:ind w:left="720" w:hanging="720"/>
      </w:pPr>
      <w:rPr>
        <w:rFonts w:ascii="Arial" w:hAnsi="Arial" w:cs="Arial" w:hint="default"/>
        <w:b w:val="0"/>
        <w:i w:val="0"/>
        <w:iCs w:val="0"/>
        <w:color w:val="000000"/>
        <w:sz w:val="20"/>
        <w:szCs w:val="20"/>
      </w:rPr>
    </w:lvl>
    <w:lvl w:ilvl="2">
      <w:start w:val="1"/>
      <w:numFmt w:val="lowerLetter"/>
      <w:pStyle w:val="Untitledsubclause2"/>
      <w:lvlText w:val="(%3)"/>
      <w:lvlJc w:val="left"/>
      <w:pPr>
        <w:tabs>
          <w:tab w:val="num" w:pos="1555"/>
        </w:tabs>
        <w:ind w:left="1555" w:hanging="561"/>
      </w:pPr>
      <w:rPr>
        <w:rFonts w:hint="default"/>
        <w:color w:val="000000"/>
      </w:rPr>
    </w:lvl>
    <w:lvl w:ilvl="3">
      <w:start w:val="1"/>
      <w:numFmt w:val="lowerRoman"/>
      <w:pStyle w:val="Untitledsubclause3"/>
      <w:lvlText w:val="(%4)"/>
      <w:lvlJc w:val="left"/>
      <w:pPr>
        <w:tabs>
          <w:tab w:val="num" w:pos="2419"/>
        </w:tabs>
        <w:ind w:left="2275" w:hanging="576"/>
      </w:pPr>
      <w:rPr>
        <w:rFonts w:hint="default"/>
        <w:color w:val="000000"/>
        <w:sz w:val="20"/>
      </w:rPr>
    </w:lvl>
    <w:lvl w:ilvl="4">
      <w:start w:val="1"/>
      <w:numFmt w:val="upperLetter"/>
      <w:pStyle w:val="Untitledsubclause4"/>
      <w:lvlText w:val="(%5)"/>
      <w:lvlJc w:val="left"/>
      <w:pPr>
        <w:tabs>
          <w:tab w:val="num" w:pos="2880"/>
        </w:tabs>
        <w:ind w:left="2880" w:hanging="72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07253412"/>
    <w:multiLevelType w:val="hybridMultilevel"/>
    <w:tmpl w:val="960CC850"/>
    <w:lvl w:ilvl="0" w:tplc="FFFFFFFF">
      <w:start w:val="1"/>
      <w:numFmt w:val="bullet"/>
      <w:pStyle w:val="DefinedTermBullet"/>
      <w:lvlText w:val=""/>
      <w:lvlJc w:val="left"/>
      <w:pPr>
        <w:ind w:left="1440" w:hanging="360"/>
      </w:pPr>
      <w:rPr>
        <w:rFonts w:ascii="Symbol" w:hAnsi="Symbol" w:hint="default"/>
        <w:color w:val="000000"/>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2" w15:restartNumberingAfterBreak="0">
    <w:nsid w:val="11825EA9"/>
    <w:multiLevelType w:val="multilevel"/>
    <w:tmpl w:val="B5EA651E"/>
    <w:lvl w:ilvl="0">
      <w:start w:val="1"/>
      <w:numFmt w:val="decimal"/>
      <w:lvlText w:val="Schedule %1"/>
      <w:lvlJc w:val="left"/>
      <w:pPr>
        <w:ind w:left="360" w:hanging="360"/>
      </w:pPr>
      <w:rPr>
        <w:rFonts w:hint="default"/>
        <w:color w:val="000000"/>
      </w:rPr>
    </w:lvl>
    <w:lvl w:ilvl="1">
      <w:start w:val="1"/>
      <w:numFmt w:val="decimal"/>
      <w:pStyle w:val="Part"/>
      <w:lvlText w:val="Part %2"/>
      <w:lvlJc w:val="left"/>
      <w:pPr>
        <w:ind w:left="357" w:hanging="357"/>
      </w:pPr>
      <w:rPr>
        <w:rFonts w:hint="default"/>
      </w:rPr>
    </w:lvl>
    <w:lvl w:ilvl="2">
      <w:start w:val="1"/>
      <w:numFmt w:val="decimal"/>
      <w:lvlText w:val="%3."/>
      <w:lvlJc w:val="left"/>
      <w:pPr>
        <w:tabs>
          <w:tab w:val="num" w:pos="720"/>
        </w:tabs>
        <w:ind w:left="720" w:hanging="720"/>
      </w:pPr>
      <w:rPr>
        <w:rFonts w:hint="default"/>
        <w:color w:val="000000"/>
      </w:rPr>
    </w:lvl>
    <w:lvl w:ilvl="3">
      <w:start w:val="1"/>
      <w:numFmt w:val="decimal"/>
      <w:lvlText w:val="%3.%4"/>
      <w:lvlJc w:val="left"/>
      <w:pPr>
        <w:tabs>
          <w:tab w:val="num" w:pos="720"/>
        </w:tabs>
        <w:ind w:left="720" w:hanging="720"/>
      </w:pPr>
      <w:rPr>
        <w:rFonts w:hint="default"/>
      </w:rPr>
    </w:lvl>
    <w:lvl w:ilvl="4">
      <w:start w:val="1"/>
      <w:numFmt w:val="lowerLetter"/>
      <w:lvlText w:val="(%5)"/>
      <w:lvlJc w:val="left"/>
      <w:pPr>
        <w:tabs>
          <w:tab w:val="num" w:pos="1555"/>
        </w:tabs>
        <w:ind w:left="1555" w:hanging="561"/>
      </w:pPr>
      <w:rPr>
        <w:rFonts w:hint="default"/>
      </w:rPr>
    </w:lvl>
    <w:lvl w:ilvl="5">
      <w:start w:val="1"/>
      <w:numFmt w:val="lowerRoman"/>
      <w:lvlText w:val="(%6)"/>
      <w:lvlJc w:val="left"/>
      <w:pPr>
        <w:tabs>
          <w:tab w:val="num" w:pos="2419"/>
        </w:tabs>
        <w:ind w:left="2275" w:hanging="576"/>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20E82F3A"/>
    <w:multiLevelType w:val="hybridMultilevel"/>
    <w:tmpl w:val="1DF80854"/>
    <w:lvl w:ilvl="0" w:tplc="FFFFFFFF">
      <w:start w:val="1"/>
      <w:numFmt w:val="decimal"/>
      <w:pStyle w:val="ScheduleHeading-Single"/>
      <w:lvlText w:val="Schedule"/>
      <w:lvlJc w:val="left"/>
      <w:pPr>
        <w:tabs>
          <w:tab w:val="num" w:pos="720"/>
        </w:tabs>
        <w:ind w:left="720" w:hanging="720"/>
      </w:pPr>
      <w:rPr>
        <w:color w:val="000000"/>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15:restartNumberingAfterBreak="0">
    <w:nsid w:val="244A6390"/>
    <w:multiLevelType w:val="multilevel"/>
    <w:tmpl w:val="BD8049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5B00E4C"/>
    <w:multiLevelType w:val="hybridMultilevel"/>
    <w:tmpl w:val="97C4AA26"/>
    <w:lvl w:ilvl="0" w:tplc="FFFFFFFF">
      <w:start w:val="1"/>
      <w:numFmt w:val="upperLetter"/>
      <w:pStyle w:val="Annex"/>
      <w:lvlText w:val="ANNEX %1"/>
      <w:lvlJc w:val="left"/>
      <w:pPr>
        <w:ind w:left="720" w:hanging="360"/>
      </w:pPr>
      <w:rPr>
        <w:rFonts w:cs="Times New Roman" w:hint="default"/>
        <w:b/>
        <w:bCs w:val="0"/>
        <w:i w:val="0"/>
        <w:iCs w:val="0"/>
        <w:caps w:val="0"/>
        <w:strike w:val="0"/>
        <w:dstrike w:val="0"/>
        <w:vanish w:val="0"/>
        <w:color w:val="000000"/>
        <w:spacing w:val="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9C94F29"/>
    <w:multiLevelType w:val="hybridMultilevel"/>
    <w:tmpl w:val="4CBC2A34"/>
    <w:lvl w:ilvl="0" w:tplc="FFFFFFFF">
      <w:start w:val="1"/>
      <w:numFmt w:val="decimal"/>
      <w:pStyle w:val="QuestionParagraph"/>
      <w:lvlText w:val="%1."/>
      <w:lvlJc w:val="left"/>
      <w:pPr>
        <w:ind w:left="720" w:hanging="360"/>
      </w:pPr>
      <w:rPr>
        <w:color w:val="00000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310416CA"/>
    <w:multiLevelType w:val="hybridMultilevel"/>
    <w:tmpl w:val="072EDEC8"/>
    <w:lvl w:ilvl="0" w:tplc="FFFFFFFF">
      <w:start w:val="1"/>
      <w:numFmt w:val="bullet"/>
      <w:pStyle w:val="subclause2Bullet2"/>
      <w:lvlText w:val=""/>
      <w:lvlJc w:val="left"/>
      <w:pPr>
        <w:ind w:left="2279" w:hanging="360"/>
      </w:pPr>
      <w:rPr>
        <w:rFonts w:ascii="Symbol" w:hAnsi="Symbol" w:hint="default"/>
        <w:color w:val="000000"/>
      </w:rPr>
    </w:lvl>
    <w:lvl w:ilvl="1" w:tplc="FFFFFFFF" w:tentative="1">
      <w:start w:val="1"/>
      <w:numFmt w:val="bullet"/>
      <w:lvlText w:val="o"/>
      <w:lvlJc w:val="left"/>
      <w:pPr>
        <w:ind w:left="2999" w:hanging="360"/>
      </w:pPr>
      <w:rPr>
        <w:rFonts w:ascii="Courier New" w:hAnsi="Courier New" w:cs="Courier New" w:hint="default"/>
      </w:rPr>
    </w:lvl>
    <w:lvl w:ilvl="2" w:tplc="FFFFFFFF" w:tentative="1">
      <w:start w:val="1"/>
      <w:numFmt w:val="bullet"/>
      <w:lvlText w:val=""/>
      <w:lvlJc w:val="left"/>
      <w:pPr>
        <w:ind w:left="3719" w:hanging="360"/>
      </w:pPr>
      <w:rPr>
        <w:rFonts w:ascii="Wingdings" w:hAnsi="Wingdings" w:hint="default"/>
      </w:rPr>
    </w:lvl>
    <w:lvl w:ilvl="3" w:tplc="FFFFFFFF" w:tentative="1">
      <w:start w:val="1"/>
      <w:numFmt w:val="bullet"/>
      <w:lvlText w:val=""/>
      <w:lvlJc w:val="left"/>
      <w:pPr>
        <w:ind w:left="4439" w:hanging="360"/>
      </w:pPr>
      <w:rPr>
        <w:rFonts w:ascii="Symbol" w:hAnsi="Symbol" w:hint="default"/>
      </w:rPr>
    </w:lvl>
    <w:lvl w:ilvl="4" w:tplc="FFFFFFFF" w:tentative="1">
      <w:start w:val="1"/>
      <w:numFmt w:val="bullet"/>
      <w:lvlText w:val="o"/>
      <w:lvlJc w:val="left"/>
      <w:pPr>
        <w:ind w:left="5159" w:hanging="360"/>
      </w:pPr>
      <w:rPr>
        <w:rFonts w:ascii="Courier New" w:hAnsi="Courier New" w:cs="Courier New" w:hint="default"/>
      </w:rPr>
    </w:lvl>
    <w:lvl w:ilvl="5" w:tplc="FFFFFFFF" w:tentative="1">
      <w:start w:val="1"/>
      <w:numFmt w:val="bullet"/>
      <w:lvlText w:val=""/>
      <w:lvlJc w:val="left"/>
      <w:pPr>
        <w:ind w:left="5879" w:hanging="360"/>
      </w:pPr>
      <w:rPr>
        <w:rFonts w:ascii="Wingdings" w:hAnsi="Wingdings" w:hint="default"/>
      </w:rPr>
    </w:lvl>
    <w:lvl w:ilvl="6" w:tplc="FFFFFFFF" w:tentative="1">
      <w:start w:val="1"/>
      <w:numFmt w:val="bullet"/>
      <w:lvlText w:val=""/>
      <w:lvlJc w:val="left"/>
      <w:pPr>
        <w:ind w:left="6599" w:hanging="360"/>
      </w:pPr>
      <w:rPr>
        <w:rFonts w:ascii="Symbol" w:hAnsi="Symbol" w:hint="default"/>
      </w:rPr>
    </w:lvl>
    <w:lvl w:ilvl="7" w:tplc="FFFFFFFF" w:tentative="1">
      <w:start w:val="1"/>
      <w:numFmt w:val="bullet"/>
      <w:lvlText w:val="o"/>
      <w:lvlJc w:val="left"/>
      <w:pPr>
        <w:ind w:left="7319" w:hanging="360"/>
      </w:pPr>
      <w:rPr>
        <w:rFonts w:ascii="Courier New" w:hAnsi="Courier New" w:cs="Courier New" w:hint="default"/>
      </w:rPr>
    </w:lvl>
    <w:lvl w:ilvl="8" w:tplc="FFFFFFFF" w:tentative="1">
      <w:start w:val="1"/>
      <w:numFmt w:val="bullet"/>
      <w:lvlText w:val=""/>
      <w:lvlJc w:val="left"/>
      <w:pPr>
        <w:ind w:left="8039" w:hanging="360"/>
      </w:pPr>
      <w:rPr>
        <w:rFonts w:ascii="Wingdings" w:hAnsi="Wingdings" w:hint="default"/>
      </w:rPr>
    </w:lvl>
  </w:abstractNum>
  <w:abstractNum w:abstractNumId="8" w15:restartNumberingAfterBreak="0">
    <w:nsid w:val="31E9741F"/>
    <w:multiLevelType w:val="hybridMultilevel"/>
    <w:tmpl w:val="0CAC7D4E"/>
    <w:lvl w:ilvl="0" w:tplc="FFFFFFFF">
      <w:start w:val="1"/>
      <w:numFmt w:val="bullet"/>
      <w:pStyle w:val="BulletList2"/>
      <w:lvlText w:val=""/>
      <w:lvlJc w:val="left"/>
      <w:pPr>
        <w:tabs>
          <w:tab w:val="num" w:pos="1077"/>
        </w:tabs>
        <w:ind w:left="1077" w:hanging="357"/>
      </w:pPr>
      <w:rPr>
        <w:rFonts w:ascii="Symbol" w:hAnsi="Symbol" w:hint="default"/>
        <w:color w:val="000000"/>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3CC668D"/>
    <w:multiLevelType w:val="hybridMultilevel"/>
    <w:tmpl w:val="594C4DAE"/>
    <w:lvl w:ilvl="0" w:tplc="FFFFFFFF">
      <w:start w:val="1"/>
      <w:numFmt w:val="bullet"/>
      <w:pStyle w:val="Bullet4"/>
      <w:lvlText w:val=""/>
      <w:lvlJc w:val="left"/>
      <w:pPr>
        <w:tabs>
          <w:tab w:val="num" w:pos="2676"/>
        </w:tabs>
        <w:ind w:left="2676" w:hanging="357"/>
      </w:pPr>
      <w:rPr>
        <w:rFonts w:ascii="Symbol" w:hAnsi="Symbol" w:hint="default"/>
        <w:color w:val="000000"/>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6E3743B"/>
    <w:multiLevelType w:val="singleLevel"/>
    <w:tmpl w:val="FE302F92"/>
    <w:lvl w:ilvl="0">
      <w:start w:val="1"/>
      <w:numFmt w:val="decimal"/>
      <w:pStyle w:val="ScheduleHeading"/>
      <w:lvlText w:val="Schedule %1"/>
      <w:lvlJc w:val="left"/>
      <w:pPr>
        <w:tabs>
          <w:tab w:val="num" w:pos="1080"/>
        </w:tabs>
        <w:ind w:left="360" w:hanging="360"/>
      </w:pPr>
      <w:rPr>
        <w:rFonts w:hint="default"/>
        <w:color w:val="000000"/>
      </w:rPr>
    </w:lvl>
  </w:abstractNum>
  <w:abstractNum w:abstractNumId="11" w15:restartNumberingAfterBreak="0">
    <w:nsid w:val="38130038"/>
    <w:multiLevelType w:val="hybridMultilevel"/>
    <w:tmpl w:val="FF8A0FAE"/>
    <w:lvl w:ilvl="0" w:tplc="FFFFFFFF">
      <w:start w:val="1"/>
      <w:numFmt w:val="bullet"/>
      <w:pStyle w:val="ClauseBullet2"/>
      <w:lvlText w:val=""/>
      <w:lvlJc w:val="left"/>
      <w:pPr>
        <w:ind w:left="1440" w:hanging="360"/>
      </w:pPr>
      <w:rPr>
        <w:rFonts w:ascii="Symbol" w:hAnsi="Symbol" w:hint="default"/>
        <w:color w:val="000000"/>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2" w15:restartNumberingAfterBreak="0">
    <w:nsid w:val="3FCE14C4"/>
    <w:multiLevelType w:val="multilevel"/>
    <w:tmpl w:val="5900ABD2"/>
    <w:styleLink w:val="ImportedStyle4"/>
    <w:lvl w:ilvl="0">
      <w:start w:val="1"/>
      <w:numFmt w:val="decimal"/>
      <w:lvlText w:val="%1."/>
      <w:lvlJc w:val="left"/>
      <w:pPr>
        <w:ind w:left="720" w:hanging="720"/>
      </w:pPr>
      <w:rPr>
        <w:rFonts w:ascii="Arial" w:eastAsia="Arial" w:hAnsi="Arial" w:cs="Arial"/>
        <w:b/>
        <w:bCs/>
        <w:i w:val="0"/>
        <w:iCs w:val="0"/>
        <w:caps w:val="0"/>
        <w:smallCaps w:val="0"/>
        <w:strike w:val="0"/>
        <w:dstrike w:val="0"/>
        <w:color w:val="000000"/>
        <w:spacing w:val="0"/>
        <w:w w:val="100"/>
        <w:kern w:val="0"/>
        <w:position w:val="0"/>
        <w:sz w:val="22"/>
        <w:szCs w:val="22"/>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720" w:hanging="720"/>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1728" w:hanging="1008"/>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ind w:left="2736" w:hanging="1009"/>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4)(%5)"/>
      <w:lvlJc w:val="left"/>
      <w:pPr>
        <w:ind w:left="2736" w:hanging="1009"/>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4)(%5)(%6)"/>
      <w:lvlJc w:val="left"/>
      <w:pPr>
        <w:ind w:left="2736" w:hanging="1009"/>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lowerRoman"/>
      <w:lvlText w:val="(%4)(%5)(%6)(%7)"/>
      <w:lvlJc w:val="left"/>
      <w:pPr>
        <w:ind w:left="3600" w:hanging="187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4)(%5)(%6)(%7)(%8)"/>
      <w:lvlJc w:val="left"/>
      <w:pPr>
        <w:ind w:left="3600" w:hanging="187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4)(%5)(%6)(%7)(%8)(%9)"/>
      <w:lvlJc w:val="left"/>
      <w:pPr>
        <w:ind w:left="3600" w:hanging="1873"/>
      </w:pPr>
      <w:rPr>
        <w:rFonts w:ascii="Arial" w:eastAsia="Arial" w:hAnsi="Arial" w:cs="Aria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3" w15:restartNumberingAfterBreak="0">
    <w:nsid w:val="44D67987"/>
    <w:multiLevelType w:val="hybridMultilevel"/>
    <w:tmpl w:val="EBD6FB80"/>
    <w:lvl w:ilvl="0" w:tplc="FFFFFFFF">
      <w:start w:val="1"/>
      <w:numFmt w:val="bullet"/>
      <w:pStyle w:val="subclause1Bullet2"/>
      <w:lvlText w:val=""/>
      <w:lvlJc w:val="left"/>
      <w:pPr>
        <w:ind w:left="1440" w:hanging="360"/>
      </w:pPr>
      <w:rPr>
        <w:rFonts w:ascii="Symbol" w:hAnsi="Symbol" w:hint="default"/>
        <w:color w:val="000000"/>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4" w15:restartNumberingAfterBreak="0">
    <w:nsid w:val="44E96665"/>
    <w:multiLevelType w:val="hybridMultilevel"/>
    <w:tmpl w:val="EF1E142A"/>
    <w:lvl w:ilvl="0" w:tplc="FFFFFFFF">
      <w:start w:val="1"/>
      <w:numFmt w:val="bullet"/>
      <w:pStyle w:val="subclause3Bullet1"/>
      <w:lvlText w:val=""/>
      <w:lvlJc w:val="left"/>
      <w:pPr>
        <w:ind w:left="2988" w:hanging="360"/>
      </w:pPr>
      <w:rPr>
        <w:rFonts w:ascii="Symbol" w:hAnsi="Symbol" w:hint="default"/>
        <w:color w:val="000000"/>
      </w:rPr>
    </w:lvl>
    <w:lvl w:ilvl="1" w:tplc="FFFFFFFF" w:tentative="1">
      <w:start w:val="1"/>
      <w:numFmt w:val="bullet"/>
      <w:lvlText w:val="o"/>
      <w:lvlJc w:val="left"/>
      <w:pPr>
        <w:ind w:left="3708" w:hanging="360"/>
      </w:pPr>
      <w:rPr>
        <w:rFonts w:ascii="Courier New" w:hAnsi="Courier New" w:cs="Courier New" w:hint="default"/>
      </w:rPr>
    </w:lvl>
    <w:lvl w:ilvl="2" w:tplc="FFFFFFFF" w:tentative="1">
      <w:start w:val="1"/>
      <w:numFmt w:val="bullet"/>
      <w:lvlText w:val=""/>
      <w:lvlJc w:val="left"/>
      <w:pPr>
        <w:ind w:left="4428" w:hanging="360"/>
      </w:pPr>
      <w:rPr>
        <w:rFonts w:ascii="Wingdings" w:hAnsi="Wingdings" w:hint="default"/>
      </w:rPr>
    </w:lvl>
    <w:lvl w:ilvl="3" w:tplc="FFFFFFFF" w:tentative="1">
      <w:start w:val="1"/>
      <w:numFmt w:val="bullet"/>
      <w:lvlText w:val=""/>
      <w:lvlJc w:val="left"/>
      <w:pPr>
        <w:ind w:left="5148" w:hanging="360"/>
      </w:pPr>
      <w:rPr>
        <w:rFonts w:ascii="Symbol" w:hAnsi="Symbol" w:hint="default"/>
      </w:rPr>
    </w:lvl>
    <w:lvl w:ilvl="4" w:tplc="FFFFFFFF" w:tentative="1">
      <w:start w:val="1"/>
      <w:numFmt w:val="bullet"/>
      <w:lvlText w:val="o"/>
      <w:lvlJc w:val="left"/>
      <w:pPr>
        <w:ind w:left="5868" w:hanging="360"/>
      </w:pPr>
      <w:rPr>
        <w:rFonts w:ascii="Courier New" w:hAnsi="Courier New" w:cs="Courier New" w:hint="default"/>
      </w:rPr>
    </w:lvl>
    <w:lvl w:ilvl="5" w:tplc="FFFFFFFF" w:tentative="1">
      <w:start w:val="1"/>
      <w:numFmt w:val="bullet"/>
      <w:lvlText w:val=""/>
      <w:lvlJc w:val="left"/>
      <w:pPr>
        <w:ind w:left="6588" w:hanging="360"/>
      </w:pPr>
      <w:rPr>
        <w:rFonts w:ascii="Wingdings" w:hAnsi="Wingdings" w:hint="default"/>
      </w:rPr>
    </w:lvl>
    <w:lvl w:ilvl="6" w:tplc="FFFFFFFF" w:tentative="1">
      <w:start w:val="1"/>
      <w:numFmt w:val="bullet"/>
      <w:lvlText w:val=""/>
      <w:lvlJc w:val="left"/>
      <w:pPr>
        <w:ind w:left="7308" w:hanging="360"/>
      </w:pPr>
      <w:rPr>
        <w:rFonts w:ascii="Symbol" w:hAnsi="Symbol" w:hint="default"/>
      </w:rPr>
    </w:lvl>
    <w:lvl w:ilvl="7" w:tplc="FFFFFFFF" w:tentative="1">
      <w:start w:val="1"/>
      <w:numFmt w:val="bullet"/>
      <w:lvlText w:val="o"/>
      <w:lvlJc w:val="left"/>
      <w:pPr>
        <w:ind w:left="8028" w:hanging="360"/>
      </w:pPr>
      <w:rPr>
        <w:rFonts w:ascii="Courier New" w:hAnsi="Courier New" w:cs="Courier New" w:hint="default"/>
      </w:rPr>
    </w:lvl>
    <w:lvl w:ilvl="8" w:tplc="FFFFFFFF" w:tentative="1">
      <w:start w:val="1"/>
      <w:numFmt w:val="bullet"/>
      <w:lvlText w:val=""/>
      <w:lvlJc w:val="left"/>
      <w:pPr>
        <w:ind w:left="8748" w:hanging="360"/>
      </w:pPr>
      <w:rPr>
        <w:rFonts w:ascii="Wingdings" w:hAnsi="Wingdings" w:hint="default"/>
      </w:rPr>
    </w:lvl>
  </w:abstractNum>
  <w:abstractNum w:abstractNumId="15" w15:restartNumberingAfterBreak="0">
    <w:nsid w:val="46AC04C6"/>
    <w:multiLevelType w:val="hybridMultilevel"/>
    <w:tmpl w:val="E6C47700"/>
    <w:lvl w:ilvl="0" w:tplc="FFFFFFFF">
      <w:start w:val="1"/>
      <w:numFmt w:val="bullet"/>
      <w:pStyle w:val="subclause2Bullet1"/>
      <w:lvlText w:val=""/>
      <w:lvlJc w:val="left"/>
      <w:pPr>
        <w:ind w:left="2279" w:hanging="360"/>
      </w:pPr>
      <w:rPr>
        <w:rFonts w:ascii="Symbol" w:hAnsi="Symbol" w:hint="default"/>
        <w:color w:val="000000"/>
      </w:rPr>
    </w:lvl>
    <w:lvl w:ilvl="1" w:tplc="FFFFFFFF" w:tentative="1">
      <w:start w:val="1"/>
      <w:numFmt w:val="bullet"/>
      <w:lvlText w:val="o"/>
      <w:lvlJc w:val="left"/>
      <w:pPr>
        <w:ind w:left="2999" w:hanging="360"/>
      </w:pPr>
      <w:rPr>
        <w:rFonts w:ascii="Courier New" w:hAnsi="Courier New" w:cs="Courier New" w:hint="default"/>
      </w:rPr>
    </w:lvl>
    <w:lvl w:ilvl="2" w:tplc="FFFFFFFF" w:tentative="1">
      <w:start w:val="1"/>
      <w:numFmt w:val="bullet"/>
      <w:lvlText w:val=""/>
      <w:lvlJc w:val="left"/>
      <w:pPr>
        <w:ind w:left="3719" w:hanging="360"/>
      </w:pPr>
      <w:rPr>
        <w:rFonts w:ascii="Wingdings" w:hAnsi="Wingdings" w:hint="default"/>
      </w:rPr>
    </w:lvl>
    <w:lvl w:ilvl="3" w:tplc="FFFFFFFF" w:tentative="1">
      <w:start w:val="1"/>
      <w:numFmt w:val="bullet"/>
      <w:lvlText w:val=""/>
      <w:lvlJc w:val="left"/>
      <w:pPr>
        <w:ind w:left="4439" w:hanging="360"/>
      </w:pPr>
      <w:rPr>
        <w:rFonts w:ascii="Symbol" w:hAnsi="Symbol" w:hint="default"/>
      </w:rPr>
    </w:lvl>
    <w:lvl w:ilvl="4" w:tplc="FFFFFFFF" w:tentative="1">
      <w:start w:val="1"/>
      <w:numFmt w:val="bullet"/>
      <w:lvlText w:val="o"/>
      <w:lvlJc w:val="left"/>
      <w:pPr>
        <w:ind w:left="5159" w:hanging="360"/>
      </w:pPr>
      <w:rPr>
        <w:rFonts w:ascii="Courier New" w:hAnsi="Courier New" w:cs="Courier New" w:hint="default"/>
      </w:rPr>
    </w:lvl>
    <w:lvl w:ilvl="5" w:tplc="FFFFFFFF" w:tentative="1">
      <w:start w:val="1"/>
      <w:numFmt w:val="bullet"/>
      <w:lvlText w:val=""/>
      <w:lvlJc w:val="left"/>
      <w:pPr>
        <w:ind w:left="5879" w:hanging="360"/>
      </w:pPr>
      <w:rPr>
        <w:rFonts w:ascii="Wingdings" w:hAnsi="Wingdings" w:hint="default"/>
      </w:rPr>
    </w:lvl>
    <w:lvl w:ilvl="6" w:tplc="FFFFFFFF" w:tentative="1">
      <w:start w:val="1"/>
      <w:numFmt w:val="bullet"/>
      <w:lvlText w:val=""/>
      <w:lvlJc w:val="left"/>
      <w:pPr>
        <w:ind w:left="6599" w:hanging="360"/>
      </w:pPr>
      <w:rPr>
        <w:rFonts w:ascii="Symbol" w:hAnsi="Symbol" w:hint="default"/>
      </w:rPr>
    </w:lvl>
    <w:lvl w:ilvl="7" w:tplc="FFFFFFFF" w:tentative="1">
      <w:start w:val="1"/>
      <w:numFmt w:val="bullet"/>
      <w:lvlText w:val="o"/>
      <w:lvlJc w:val="left"/>
      <w:pPr>
        <w:ind w:left="7319" w:hanging="360"/>
      </w:pPr>
      <w:rPr>
        <w:rFonts w:ascii="Courier New" w:hAnsi="Courier New" w:cs="Courier New" w:hint="default"/>
      </w:rPr>
    </w:lvl>
    <w:lvl w:ilvl="8" w:tplc="FFFFFFFF" w:tentative="1">
      <w:start w:val="1"/>
      <w:numFmt w:val="bullet"/>
      <w:lvlText w:val=""/>
      <w:lvlJc w:val="left"/>
      <w:pPr>
        <w:ind w:left="8039" w:hanging="360"/>
      </w:pPr>
      <w:rPr>
        <w:rFonts w:ascii="Wingdings" w:hAnsi="Wingdings" w:hint="default"/>
      </w:rPr>
    </w:lvl>
  </w:abstractNum>
  <w:abstractNum w:abstractNumId="16" w15:restartNumberingAfterBreak="0">
    <w:nsid w:val="47F42723"/>
    <w:multiLevelType w:val="hybridMultilevel"/>
    <w:tmpl w:val="C5A02EE6"/>
    <w:lvl w:ilvl="0" w:tplc="FFFFFFFF">
      <w:start w:val="1"/>
      <w:numFmt w:val="bullet"/>
      <w:pStyle w:val="subclause1Bullet1"/>
      <w:lvlText w:val=""/>
      <w:lvlJc w:val="left"/>
      <w:pPr>
        <w:ind w:left="1440" w:hanging="360"/>
      </w:pPr>
      <w:rPr>
        <w:rFonts w:ascii="Symbol" w:hAnsi="Symbol" w:hint="default"/>
        <w:color w:val="000000"/>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7" w15:restartNumberingAfterBreak="0">
    <w:nsid w:val="557955B5"/>
    <w:multiLevelType w:val="hybridMultilevel"/>
    <w:tmpl w:val="7BA8414E"/>
    <w:lvl w:ilvl="0" w:tplc="FFFFFFFF">
      <w:start w:val="1"/>
      <w:numFmt w:val="decimal"/>
      <w:lvlText w:val="%1."/>
      <w:lvlJc w:val="left"/>
      <w:pPr>
        <w:ind w:left="360" w:hanging="360"/>
      </w:p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8" w15:restartNumberingAfterBreak="0">
    <w:nsid w:val="55CB0AF0"/>
    <w:multiLevelType w:val="hybridMultilevel"/>
    <w:tmpl w:val="EB98B43A"/>
    <w:lvl w:ilvl="0" w:tplc="FFFFFFFF">
      <w:start w:val="1"/>
      <w:numFmt w:val="decimal"/>
      <w:pStyle w:val="LongQuestionPara"/>
      <w:lvlText w:val="%1."/>
      <w:lvlJc w:val="left"/>
      <w:pPr>
        <w:ind w:left="360" w:hanging="360"/>
      </w:pPr>
      <w:rPr>
        <w:rFonts w:hint="default"/>
        <w:b/>
        <w:i w:val="0"/>
        <w:color w:val="000000"/>
        <w:sz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573841A3"/>
    <w:multiLevelType w:val="multilevel"/>
    <w:tmpl w:val="08090029"/>
    <w:lvl w:ilvl="0">
      <w:start w:val="1"/>
      <w:numFmt w:val="decimal"/>
      <w:pStyle w:val="Heading1"/>
      <w:suff w:val="space"/>
      <w:lvlText w:val="Chapter %1"/>
      <w:lvlJc w:val="left"/>
      <w:pPr>
        <w:ind w:left="0" w:firstLine="0"/>
      </w:pPr>
      <w:rPr>
        <w:color w:val="000000"/>
      </w:rPr>
    </w:lvl>
    <w:lvl w:ilvl="1">
      <w:start w:val="1"/>
      <w:numFmt w:val="none"/>
      <w:pStyle w:val="Heading2"/>
      <w:suff w:val="nothing"/>
      <w:lvlText w:val=""/>
      <w:lvlJc w:val="left"/>
      <w:pPr>
        <w:ind w:left="0" w:firstLine="0"/>
      </w:pPr>
    </w:lvl>
    <w:lvl w:ilvl="2">
      <w:start w:val="1"/>
      <w:numFmt w:val="none"/>
      <w:pStyle w:val="Heading3"/>
      <w:suff w:val="nothing"/>
      <w:lvlText w:val=""/>
      <w:lvlJc w:val="left"/>
      <w:pPr>
        <w:ind w:left="0" w:firstLine="0"/>
      </w:pPr>
    </w:lvl>
    <w:lvl w:ilvl="3">
      <w:start w:val="1"/>
      <w:numFmt w:val="none"/>
      <w:pStyle w:val="Heading4"/>
      <w:suff w:val="nothing"/>
      <w:lvlText w:val=""/>
      <w:lvlJc w:val="left"/>
      <w:pPr>
        <w:ind w:left="0" w:firstLine="0"/>
      </w:pPr>
    </w:lvl>
    <w:lvl w:ilvl="4">
      <w:start w:val="1"/>
      <w:numFmt w:val="none"/>
      <w:pStyle w:val="Heading5"/>
      <w:suff w:val="nothing"/>
      <w:lvlText w:val=""/>
      <w:lvlJc w:val="left"/>
      <w:pPr>
        <w:ind w:left="0" w:firstLine="0"/>
      </w:pPr>
    </w:lvl>
    <w:lvl w:ilvl="5">
      <w:start w:val="1"/>
      <w:numFmt w:val="none"/>
      <w:pStyle w:val="Heading6"/>
      <w:suff w:val="nothing"/>
      <w:lvlText w:val=""/>
      <w:lvlJc w:val="left"/>
      <w:pPr>
        <w:ind w:left="0" w:firstLine="0"/>
      </w:pPr>
    </w:lvl>
    <w:lvl w:ilvl="6">
      <w:start w:val="1"/>
      <w:numFmt w:val="none"/>
      <w:pStyle w:val="Heading7"/>
      <w:suff w:val="nothing"/>
      <w:lvlText w:val=""/>
      <w:lvlJc w:val="left"/>
      <w:pPr>
        <w:ind w:left="0" w:firstLine="0"/>
      </w:pPr>
    </w:lvl>
    <w:lvl w:ilvl="7">
      <w:start w:val="1"/>
      <w:numFmt w:val="none"/>
      <w:pStyle w:val="Heading8"/>
      <w:suff w:val="nothing"/>
      <w:lvlText w:val=""/>
      <w:lvlJc w:val="left"/>
      <w:pPr>
        <w:ind w:left="0" w:firstLine="0"/>
      </w:pPr>
    </w:lvl>
    <w:lvl w:ilvl="8">
      <w:start w:val="1"/>
      <w:numFmt w:val="none"/>
      <w:pStyle w:val="Heading9"/>
      <w:suff w:val="nothing"/>
      <w:lvlText w:val=""/>
      <w:lvlJc w:val="left"/>
      <w:pPr>
        <w:ind w:left="0" w:firstLine="0"/>
      </w:pPr>
    </w:lvl>
  </w:abstractNum>
  <w:abstractNum w:abstractNumId="20" w15:restartNumberingAfterBreak="0">
    <w:nsid w:val="61071422"/>
    <w:multiLevelType w:val="hybridMultilevel"/>
    <w:tmpl w:val="59B858D8"/>
    <w:lvl w:ilvl="0" w:tplc="FFFFFFFF">
      <w:start w:val="1"/>
      <w:numFmt w:val="bullet"/>
      <w:pStyle w:val="ClauseBullet1"/>
      <w:lvlText w:val=""/>
      <w:lvlJc w:val="left"/>
      <w:pPr>
        <w:ind w:left="1080" w:hanging="360"/>
      </w:pPr>
      <w:rPr>
        <w:rFonts w:ascii="Symbol" w:hAnsi="Symbol" w:hint="default"/>
        <w:color w:val="000000"/>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1" w15:restartNumberingAfterBreak="0">
    <w:nsid w:val="642371CD"/>
    <w:multiLevelType w:val="hybridMultilevel"/>
    <w:tmpl w:val="3B76A654"/>
    <w:lvl w:ilvl="0" w:tplc="FFFFFFFF">
      <w:start w:val="1"/>
      <w:numFmt w:val="bullet"/>
      <w:pStyle w:val="subclause3Bullet2"/>
      <w:lvlText w:val=""/>
      <w:lvlJc w:val="left"/>
      <w:pPr>
        <w:ind w:left="3748" w:hanging="360"/>
      </w:pPr>
      <w:rPr>
        <w:rFonts w:ascii="Symbol" w:hAnsi="Symbol" w:hint="default"/>
        <w:color w:val="000000"/>
      </w:rPr>
    </w:lvl>
    <w:lvl w:ilvl="1" w:tplc="FFFFFFFF" w:tentative="1">
      <w:start w:val="1"/>
      <w:numFmt w:val="bullet"/>
      <w:lvlText w:val="o"/>
      <w:lvlJc w:val="left"/>
      <w:pPr>
        <w:ind w:left="4468" w:hanging="360"/>
      </w:pPr>
      <w:rPr>
        <w:rFonts w:ascii="Courier New" w:hAnsi="Courier New" w:cs="Courier New" w:hint="default"/>
      </w:rPr>
    </w:lvl>
    <w:lvl w:ilvl="2" w:tplc="FFFFFFFF" w:tentative="1">
      <w:start w:val="1"/>
      <w:numFmt w:val="bullet"/>
      <w:lvlText w:val=""/>
      <w:lvlJc w:val="left"/>
      <w:pPr>
        <w:ind w:left="5188" w:hanging="360"/>
      </w:pPr>
      <w:rPr>
        <w:rFonts w:ascii="Wingdings" w:hAnsi="Wingdings" w:hint="default"/>
      </w:rPr>
    </w:lvl>
    <w:lvl w:ilvl="3" w:tplc="FFFFFFFF" w:tentative="1">
      <w:start w:val="1"/>
      <w:numFmt w:val="bullet"/>
      <w:lvlText w:val=""/>
      <w:lvlJc w:val="left"/>
      <w:pPr>
        <w:ind w:left="5908" w:hanging="360"/>
      </w:pPr>
      <w:rPr>
        <w:rFonts w:ascii="Symbol" w:hAnsi="Symbol" w:hint="default"/>
      </w:rPr>
    </w:lvl>
    <w:lvl w:ilvl="4" w:tplc="FFFFFFFF" w:tentative="1">
      <w:start w:val="1"/>
      <w:numFmt w:val="bullet"/>
      <w:lvlText w:val="o"/>
      <w:lvlJc w:val="left"/>
      <w:pPr>
        <w:ind w:left="6628" w:hanging="360"/>
      </w:pPr>
      <w:rPr>
        <w:rFonts w:ascii="Courier New" w:hAnsi="Courier New" w:cs="Courier New" w:hint="default"/>
      </w:rPr>
    </w:lvl>
    <w:lvl w:ilvl="5" w:tplc="FFFFFFFF" w:tentative="1">
      <w:start w:val="1"/>
      <w:numFmt w:val="bullet"/>
      <w:lvlText w:val=""/>
      <w:lvlJc w:val="left"/>
      <w:pPr>
        <w:ind w:left="7348" w:hanging="360"/>
      </w:pPr>
      <w:rPr>
        <w:rFonts w:ascii="Wingdings" w:hAnsi="Wingdings" w:hint="default"/>
      </w:rPr>
    </w:lvl>
    <w:lvl w:ilvl="6" w:tplc="FFFFFFFF" w:tentative="1">
      <w:start w:val="1"/>
      <w:numFmt w:val="bullet"/>
      <w:lvlText w:val=""/>
      <w:lvlJc w:val="left"/>
      <w:pPr>
        <w:ind w:left="8068" w:hanging="360"/>
      </w:pPr>
      <w:rPr>
        <w:rFonts w:ascii="Symbol" w:hAnsi="Symbol" w:hint="default"/>
      </w:rPr>
    </w:lvl>
    <w:lvl w:ilvl="7" w:tplc="FFFFFFFF" w:tentative="1">
      <w:start w:val="1"/>
      <w:numFmt w:val="bullet"/>
      <w:lvlText w:val="o"/>
      <w:lvlJc w:val="left"/>
      <w:pPr>
        <w:ind w:left="8788" w:hanging="360"/>
      </w:pPr>
      <w:rPr>
        <w:rFonts w:ascii="Courier New" w:hAnsi="Courier New" w:cs="Courier New" w:hint="default"/>
      </w:rPr>
    </w:lvl>
    <w:lvl w:ilvl="8" w:tplc="FFFFFFFF" w:tentative="1">
      <w:start w:val="1"/>
      <w:numFmt w:val="bullet"/>
      <w:lvlText w:val=""/>
      <w:lvlJc w:val="left"/>
      <w:pPr>
        <w:ind w:left="9508" w:hanging="360"/>
      </w:pPr>
      <w:rPr>
        <w:rFonts w:ascii="Wingdings" w:hAnsi="Wingdings" w:hint="default"/>
      </w:rPr>
    </w:lvl>
  </w:abstractNum>
  <w:abstractNum w:abstractNumId="22" w15:restartNumberingAfterBreak="0">
    <w:nsid w:val="66966731"/>
    <w:multiLevelType w:val="multilevel"/>
    <w:tmpl w:val="4112B09A"/>
    <w:lvl w:ilvl="0">
      <w:start w:val="1"/>
      <w:numFmt w:val="upperLetter"/>
      <w:pStyle w:val="Background"/>
      <w:lvlText w:val="(%1)"/>
      <w:lvlJc w:val="left"/>
      <w:pPr>
        <w:tabs>
          <w:tab w:val="num" w:pos="720"/>
        </w:tabs>
        <w:ind w:left="720" w:hanging="720"/>
      </w:pPr>
      <w:rPr>
        <w:b w:val="0"/>
        <w:i w:val="0"/>
        <w:caps/>
        <w:color w:val="000000"/>
        <w:sz w:val="20"/>
      </w:rPr>
    </w:lvl>
    <w:lvl w:ilvl="1">
      <w:start w:val="1"/>
      <w:numFmt w:val="lowerLetter"/>
      <w:pStyle w:val="BackgroundSubclause1"/>
      <w:lvlText w:val="(%2)"/>
      <w:lvlJc w:val="left"/>
      <w:pPr>
        <w:tabs>
          <w:tab w:val="num" w:pos="1555"/>
        </w:tabs>
        <w:ind w:left="1555" w:hanging="561"/>
      </w:pPr>
      <w:rPr>
        <w:b w:val="0"/>
        <w:i w:val="0"/>
        <w:caps w:val="0"/>
        <w:sz w:val="20"/>
      </w:rPr>
    </w:lvl>
    <w:lvl w:ilvl="2">
      <w:start w:val="1"/>
      <w:numFmt w:val="lowerLetter"/>
      <w:lvlText w:val="(%3)"/>
      <w:lvlJc w:val="left"/>
      <w:pPr>
        <w:tabs>
          <w:tab w:val="num" w:pos="1559"/>
        </w:tabs>
        <w:ind w:left="1559" w:hanging="567"/>
      </w:pPr>
      <w:rPr>
        <w:b w:val="0"/>
        <w:i w:val="0"/>
        <w:sz w:val="20"/>
      </w:rPr>
    </w:lvl>
    <w:lvl w:ilvl="3">
      <w:start w:val="1"/>
      <w:numFmt w:val="lowerRoman"/>
      <w:pStyle w:val="BackgroundSubclause2"/>
      <w:lvlText w:val="(%4)"/>
      <w:lvlJc w:val="left"/>
      <w:pPr>
        <w:tabs>
          <w:tab w:val="num" w:pos="2421"/>
        </w:tabs>
        <w:ind w:left="2268" w:hanging="567"/>
      </w:pPr>
      <w:rPr>
        <w:b w:val="0"/>
        <w:i w:val="0"/>
        <w:sz w:val="20"/>
      </w:rPr>
    </w:lvl>
    <w:lvl w:ilvl="4">
      <w:start w:val="1"/>
      <w:numFmt w:val="upperLetter"/>
      <w:lvlText w:val="(%5)"/>
      <w:lvlJc w:val="left"/>
      <w:pPr>
        <w:tabs>
          <w:tab w:val="num" w:pos="2880"/>
        </w:tabs>
        <w:ind w:left="2880" w:hanging="720"/>
      </w:pPr>
      <w:rPr>
        <w:b w:val="0"/>
        <w:i w:val="0"/>
        <w:sz w:val="22"/>
      </w:rPr>
    </w:lvl>
    <w:lvl w:ilvl="5">
      <w:start w:val="1"/>
      <w:numFmt w:val="decimal"/>
      <w:lvlText w:val="%6."/>
      <w:lvlJc w:val="left"/>
      <w:pPr>
        <w:tabs>
          <w:tab w:val="num" w:pos="3600"/>
        </w:tabs>
        <w:ind w:left="3600" w:hanging="720"/>
      </w:pPr>
      <w:rPr>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b w:val="0"/>
        <w:i w:val="0"/>
        <w:sz w:val="22"/>
      </w:rPr>
    </w:lvl>
    <w:lvl w:ilvl="8">
      <w:start w:val="1"/>
      <w:numFmt w:val="decimal"/>
      <w:lvlText w:val="%9."/>
      <w:lvlJc w:val="left"/>
      <w:pPr>
        <w:tabs>
          <w:tab w:val="num" w:pos="5760"/>
        </w:tabs>
        <w:ind w:left="5760" w:hanging="720"/>
      </w:pPr>
      <w:rPr>
        <w:b w:val="0"/>
        <w:i w:val="0"/>
        <w:sz w:val="22"/>
      </w:rPr>
    </w:lvl>
  </w:abstractNum>
  <w:abstractNum w:abstractNumId="23" w15:restartNumberingAfterBreak="0">
    <w:nsid w:val="6A14466B"/>
    <w:multiLevelType w:val="hybridMultilevel"/>
    <w:tmpl w:val="2402A666"/>
    <w:lvl w:ilvl="0" w:tplc="FFFFFFFF">
      <w:start w:val="1"/>
      <w:numFmt w:val="bullet"/>
      <w:pStyle w:val="BulletList1"/>
      <w:lvlText w:val="·"/>
      <w:lvlJc w:val="left"/>
      <w:pPr>
        <w:tabs>
          <w:tab w:val="num" w:pos="360"/>
        </w:tabs>
        <w:ind w:left="360" w:hanging="360"/>
      </w:pPr>
      <w:rPr>
        <w:rFonts w:ascii="Symbol" w:hAnsi="Symbol" w:hint="default"/>
        <w:color w:val="000000"/>
      </w:rPr>
    </w:lvl>
    <w:lvl w:ilvl="1" w:tplc="FFFFFFFF" w:tentative="1">
      <w:start w:val="1"/>
      <w:numFmt w:val="bullet"/>
      <w:lvlText w:val="·"/>
      <w:lvlJc w:val="left"/>
      <w:pPr>
        <w:tabs>
          <w:tab w:val="num" w:pos="1440"/>
        </w:tabs>
        <w:ind w:left="1440" w:hanging="360"/>
      </w:pPr>
      <w:rPr>
        <w:rFonts w:ascii="Symbol" w:hAnsi="Symbol" w:hint="default"/>
      </w:rPr>
    </w:lvl>
    <w:lvl w:ilvl="2" w:tplc="FFFFFFFF" w:tentative="1">
      <w:start w:val="1"/>
      <w:numFmt w:val="bullet"/>
      <w:lvlText w:val="·"/>
      <w:lvlJc w:val="left"/>
      <w:pPr>
        <w:tabs>
          <w:tab w:val="num" w:pos="2160"/>
        </w:tabs>
        <w:ind w:left="2160" w:hanging="360"/>
      </w:pPr>
      <w:rPr>
        <w:rFonts w:ascii="Symbol" w:hAnsi="Symbol"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ADF4683"/>
    <w:multiLevelType w:val="multilevel"/>
    <w:tmpl w:val="DD28FDF4"/>
    <w:lvl w:ilvl="0">
      <w:start w:val="1"/>
      <w:numFmt w:val="none"/>
      <w:pStyle w:val="DefinedTermPara"/>
      <w:lvlText w:val="%1"/>
      <w:lvlJc w:val="left"/>
      <w:pPr>
        <w:tabs>
          <w:tab w:val="num" w:pos="720"/>
        </w:tabs>
        <w:ind w:left="720" w:hanging="720"/>
      </w:pPr>
      <w:rPr>
        <w:rFonts w:hint="default"/>
        <w:color w:val="000000"/>
      </w:rPr>
    </w:lvl>
    <w:lvl w:ilvl="1">
      <w:start w:val="1"/>
      <w:numFmt w:val="lowerLetter"/>
      <w:pStyle w:val="DefinedTermNumber"/>
      <w:lvlText w:val="%1%2)"/>
      <w:lvlJc w:val="left"/>
      <w:pPr>
        <w:tabs>
          <w:tab w:val="num" w:pos="1554"/>
        </w:tabs>
        <w:ind w:left="1554" w:firstLine="0"/>
      </w:pPr>
      <w:rPr>
        <w:rFonts w:hint="default"/>
      </w:rPr>
    </w:lvl>
    <w:lvl w:ilvl="2">
      <w:start w:val="1"/>
      <w:numFmt w:val="none"/>
      <w:lvlText w:val=""/>
      <w:lvlJc w:val="left"/>
      <w:pPr>
        <w:tabs>
          <w:tab w:val="num" w:pos="1555"/>
        </w:tabs>
        <w:ind w:left="1555" w:hanging="561"/>
      </w:pPr>
      <w:rPr>
        <w:rFonts w:hint="default"/>
      </w:rPr>
    </w:lvl>
    <w:lvl w:ilvl="3">
      <w:start w:val="1"/>
      <w:numFmt w:val="lowerRoman"/>
      <w:lvlText w:val="(%4)"/>
      <w:lvlJc w:val="left"/>
      <w:pPr>
        <w:tabs>
          <w:tab w:val="num" w:pos="2419"/>
        </w:tabs>
        <w:ind w:left="2275" w:hanging="576"/>
      </w:pPr>
      <w:rPr>
        <w:rFonts w:hint="default"/>
        <w:sz w:val="20"/>
      </w:rPr>
    </w:lvl>
    <w:lvl w:ilvl="4">
      <w:start w:val="1"/>
      <w:numFmt w:val="upperLetter"/>
      <w:lvlText w:val="(%5)"/>
      <w:lvlJc w:val="left"/>
      <w:pPr>
        <w:tabs>
          <w:tab w:val="num" w:pos="2880"/>
        </w:tabs>
        <w:ind w:left="2880" w:hanging="72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6B42111B"/>
    <w:multiLevelType w:val="multilevel"/>
    <w:tmpl w:val="7E34F5A4"/>
    <w:lvl w:ilvl="0">
      <w:start w:val="1"/>
      <w:numFmt w:val="decimal"/>
      <w:lvlText w:val="%1."/>
      <w:lvlJc w:val="left"/>
      <w:pPr>
        <w:tabs>
          <w:tab w:val="num" w:pos="720"/>
        </w:tabs>
        <w:ind w:left="720" w:hanging="720"/>
      </w:pPr>
      <w:rPr>
        <w:rFonts w:hint="default"/>
        <w:color w:val="000000"/>
      </w:rPr>
    </w:lvl>
    <w:lvl w:ilvl="1">
      <w:start w:val="1"/>
      <w:numFmt w:val="decimal"/>
      <w:lvlText w:val="%1.%2"/>
      <w:lvlJc w:val="left"/>
      <w:pPr>
        <w:tabs>
          <w:tab w:val="num" w:pos="720"/>
        </w:tabs>
        <w:ind w:left="720" w:hanging="720"/>
      </w:pPr>
      <w:rPr>
        <w:rFonts w:hint="default"/>
      </w:rPr>
    </w:lvl>
    <w:lvl w:ilvl="2">
      <w:start w:val="1"/>
      <w:numFmt w:val="lowerLetter"/>
      <w:lvlText w:val="(%3)"/>
      <w:lvlJc w:val="left"/>
      <w:pPr>
        <w:tabs>
          <w:tab w:val="num" w:pos="1555"/>
        </w:tabs>
        <w:ind w:left="1555" w:hanging="561"/>
      </w:pPr>
      <w:rPr>
        <w:rFonts w:hint="default"/>
      </w:rPr>
    </w:lvl>
    <w:lvl w:ilvl="3">
      <w:start w:val="1"/>
      <w:numFmt w:val="lowerRoman"/>
      <w:lvlText w:val="(%4)"/>
      <w:lvlJc w:val="left"/>
      <w:pPr>
        <w:tabs>
          <w:tab w:val="num" w:pos="2419"/>
        </w:tabs>
        <w:ind w:left="2275" w:hanging="576"/>
      </w:pPr>
      <w:rPr>
        <w:rFonts w:hint="default"/>
      </w:rPr>
    </w:lvl>
    <w:lvl w:ilvl="4">
      <w:start w:val="1"/>
      <w:numFmt w:val="decimal"/>
      <w:lvlText w:val="%5."/>
      <w:lvlJc w:val="left"/>
      <w:pPr>
        <w:tabs>
          <w:tab w:val="num" w:pos="0"/>
        </w:tabs>
        <w:ind w:left="2520" w:hanging="360"/>
      </w:pPr>
      <w:rPr>
        <w:rFonts w:hint="default"/>
      </w:rPr>
    </w:lvl>
    <w:lvl w:ilvl="5">
      <w:start w:val="1"/>
      <w:numFmt w:val="lowerLetter"/>
      <w:lvlText w:val="%6."/>
      <w:lvlJc w:val="left"/>
      <w:pPr>
        <w:tabs>
          <w:tab w:val="num" w:pos="0"/>
        </w:tabs>
        <w:ind w:left="2880" w:hanging="360"/>
      </w:pPr>
      <w:rPr>
        <w:rFonts w:hint="default"/>
      </w:rPr>
    </w:lvl>
    <w:lvl w:ilvl="6">
      <w:start w:val="1"/>
      <w:numFmt w:val="lowerRoman"/>
      <w:lvlText w:val="%7."/>
      <w:lvlJc w:val="left"/>
      <w:pPr>
        <w:tabs>
          <w:tab w:val="num" w:pos="0"/>
        </w:tabs>
        <w:ind w:left="3240" w:hanging="360"/>
      </w:pPr>
      <w:rPr>
        <w:rFonts w:hint="default"/>
      </w:rPr>
    </w:lvl>
    <w:lvl w:ilvl="7">
      <w:numFmt w:val="none"/>
      <w:lvlRestart w:val="0"/>
      <w:suff w:val="nothing"/>
      <w:lvlText w:val=""/>
      <w:lvlJc w:val="left"/>
      <w:pPr>
        <w:ind w:left="0" w:firstLine="0"/>
      </w:pPr>
      <w:rPr>
        <w:rFonts w:hint="default"/>
      </w:rPr>
    </w:lvl>
    <w:lvl w:ilvl="8">
      <w:numFmt w:val="none"/>
      <w:lvlRestart w:val="0"/>
      <w:suff w:val="nothing"/>
      <w:lvlText w:val=""/>
      <w:lvlJc w:val="left"/>
      <w:pPr>
        <w:ind w:left="0" w:firstLine="0"/>
      </w:pPr>
      <w:rPr>
        <w:rFonts w:hint="default"/>
      </w:rPr>
    </w:lvl>
  </w:abstractNum>
  <w:abstractNum w:abstractNumId="26" w15:restartNumberingAfterBreak="0">
    <w:nsid w:val="771777AD"/>
    <w:multiLevelType w:val="multilevel"/>
    <w:tmpl w:val="019C28B4"/>
    <w:lvl w:ilvl="0">
      <w:start w:val="1"/>
      <w:numFmt w:val="decimal"/>
      <w:pStyle w:val="Parties"/>
      <w:lvlText w:val="(%1)"/>
      <w:lvlJc w:val="left"/>
      <w:pPr>
        <w:tabs>
          <w:tab w:val="num" w:pos="720"/>
        </w:tabs>
        <w:ind w:left="720" w:hanging="720"/>
      </w:pPr>
      <w:rPr>
        <w:color w:val="000000"/>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7" w15:restartNumberingAfterBreak="0">
    <w:nsid w:val="7DB5644F"/>
    <w:multiLevelType w:val="hybridMultilevel"/>
    <w:tmpl w:val="8BCC9C08"/>
    <w:lvl w:ilvl="0" w:tplc="FFFFFFFF">
      <w:start w:val="1"/>
      <w:numFmt w:val="bullet"/>
      <w:pStyle w:val="BulletList3"/>
      <w:lvlText w:val=""/>
      <w:lvlJc w:val="left"/>
      <w:pPr>
        <w:tabs>
          <w:tab w:val="num" w:pos="1945"/>
        </w:tabs>
        <w:ind w:left="1945" w:hanging="357"/>
      </w:pPr>
      <w:rPr>
        <w:rFonts w:ascii="Symbol" w:hAnsi="Symbol" w:hint="default"/>
        <w:color w:val="000000"/>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DB56452"/>
    <w:multiLevelType w:val="multilevel"/>
    <w:tmpl w:val="7DB56452"/>
    <w:styleLink w:val="ScheduleListStyle"/>
    <w:lvl w:ilvl="0">
      <w:start w:val="1"/>
      <w:numFmt w:val="decimal"/>
      <w:lvlText w:val="Schedule %1"/>
      <w:lvlJc w:val="left"/>
      <w:pPr>
        <w:tabs>
          <w:tab w:val="num" w:pos="0"/>
        </w:tabs>
        <w:ind w:left="360" w:hanging="360"/>
      </w:pPr>
      <w:rPr>
        <w:rFonts w:hint="default"/>
        <w:color w:val="000000"/>
      </w:rPr>
    </w:lvl>
    <w:lvl w:ilvl="1">
      <w:numFmt w:val="none"/>
      <w:lvlRestart w:val="0"/>
      <w:suff w:val="nothing"/>
      <w:lvlText w:val=""/>
      <w:lvlJc w:val="left"/>
      <w:pPr>
        <w:tabs>
          <w:tab w:val="num" w:pos="0"/>
        </w:tabs>
        <w:ind w:left="0" w:firstLine="0"/>
      </w:pPr>
    </w:lvl>
    <w:lvl w:ilvl="2">
      <w:numFmt w:val="none"/>
      <w:lvlRestart w:val="0"/>
      <w:suff w:val="nothing"/>
      <w:lvlText w:val=""/>
      <w:lvlJc w:val="left"/>
      <w:pPr>
        <w:tabs>
          <w:tab w:val="num" w:pos="0"/>
        </w:tabs>
        <w:ind w:left="0" w:firstLine="0"/>
      </w:pPr>
    </w:lvl>
    <w:lvl w:ilvl="3">
      <w:numFmt w:val="none"/>
      <w:lvlRestart w:val="0"/>
      <w:suff w:val="nothing"/>
      <w:lvlText w:val=""/>
      <w:lvlJc w:val="left"/>
      <w:pPr>
        <w:tabs>
          <w:tab w:val="num" w:pos="0"/>
        </w:tabs>
        <w:ind w:left="0" w:firstLine="0"/>
      </w:pPr>
    </w:lvl>
    <w:lvl w:ilvl="4">
      <w:numFmt w:val="none"/>
      <w:lvlRestart w:val="0"/>
      <w:suff w:val="nothing"/>
      <w:lvlText w:val=""/>
      <w:lvlJc w:val="left"/>
      <w:pPr>
        <w:tabs>
          <w:tab w:val="num" w:pos="0"/>
        </w:tabs>
        <w:ind w:left="0" w:firstLine="0"/>
      </w:pPr>
    </w:lvl>
    <w:lvl w:ilvl="5">
      <w:numFmt w:val="none"/>
      <w:lvlRestart w:val="0"/>
      <w:suff w:val="nothing"/>
      <w:lvlText w:val=""/>
      <w:lvlJc w:val="left"/>
      <w:pPr>
        <w:tabs>
          <w:tab w:val="num" w:pos="0"/>
        </w:tabs>
        <w:ind w:left="0" w:firstLine="0"/>
      </w:pPr>
    </w:lvl>
    <w:lvl w:ilvl="6">
      <w:numFmt w:val="none"/>
      <w:lvlRestart w:val="0"/>
      <w:suff w:val="nothing"/>
      <w:lvlText w:val=""/>
      <w:lvlJc w:val="left"/>
      <w:pPr>
        <w:tabs>
          <w:tab w:val="num" w:pos="0"/>
        </w:tabs>
        <w:ind w:left="0" w:firstLine="0"/>
      </w:pPr>
    </w:lvl>
    <w:lvl w:ilvl="7">
      <w:numFmt w:val="none"/>
      <w:lvlRestart w:val="0"/>
      <w:suff w:val="nothing"/>
      <w:lvlText w:val=""/>
      <w:lvlJc w:val="left"/>
      <w:pPr>
        <w:tabs>
          <w:tab w:val="num" w:pos="0"/>
        </w:tabs>
        <w:ind w:left="0" w:firstLine="0"/>
      </w:pPr>
    </w:lvl>
    <w:lvl w:ilvl="8">
      <w:numFmt w:val="none"/>
      <w:lvlRestart w:val="0"/>
      <w:suff w:val="nothing"/>
      <w:lvlText w:val=""/>
      <w:lvlJc w:val="left"/>
      <w:pPr>
        <w:tabs>
          <w:tab w:val="num" w:pos="0"/>
        </w:tabs>
        <w:ind w:left="0" w:firstLine="0"/>
      </w:pPr>
    </w:lvl>
  </w:abstractNum>
  <w:abstractNum w:abstractNumId="29" w15:restartNumberingAfterBreak="0">
    <w:nsid w:val="7DB56453"/>
    <w:multiLevelType w:val="multilevel"/>
    <w:tmpl w:val="7DB56452"/>
    <w:numStyleLink w:val="ScheduleListStyle"/>
  </w:abstractNum>
  <w:abstractNum w:abstractNumId="30" w15:restartNumberingAfterBreak="0">
    <w:nsid w:val="7DB56454"/>
    <w:multiLevelType w:val="multilevel"/>
    <w:tmpl w:val="7DB56452"/>
    <w:numStyleLink w:val="ScheduleListStyle"/>
  </w:abstractNum>
  <w:abstractNum w:abstractNumId="31" w15:restartNumberingAfterBreak="0">
    <w:nsid w:val="7DB56455"/>
    <w:multiLevelType w:val="multilevel"/>
    <w:tmpl w:val="7DB56455"/>
    <w:styleLink w:val="PartListStyle"/>
    <w:lvl w:ilvl="0">
      <w:start w:val="1"/>
      <w:numFmt w:val="decimal"/>
      <w:lvlText w:val="Part %1"/>
      <w:lvlJc w:val="left"/>
      <w:pPr>
        <w:tabs>
          <w:tab w:val="num" w:pos="0"/>
        </w:tabs>
        <w:ind w:left="357" w:hanging="357"/>
      </w:pPr>
      <w:rPr>
        <w:rFonts w:hint="default"/>
        <w:color w:val="000000"/>
      </w:rPr>
    </w:lvl>
    <w:lvl w:ilvl="1">
      <w:numFmt w:val="none"/>
      <w:lvlRestart w:val="0"/>
      <w:suff w:val="nothing"/>
      <w:lvlText w:val=""/>
      <w:lvlJc w:val="left"/>
      <w:pPr>
        <w:tabs>
          <w:tab w:val="num" w:pos="0"/>
        </w:tabs>
        <w:ind w:left="0" w:firstLine="0"/>
      </w:pPr>
    </w:lvl>
    <w:lvl w:ilvl="2">
      <w:numFmt w:val="none"/>
      <w:lvlRestart w:val="0"/>
      <w:suff w:val="nothing"/>
      <w:lvlText w:val=""/>
      <w:lvlJc w:val="left"/>
      <w:pPr>
        <w:tabs>
          <w:tab w:val="num" w:pos="0"/>
        </w:tabs>
        <w:ind w:left="0" w:firstLine="0"/>
      </w:pPr>
    </w:lvl>
    <w:lvl w:ilvl="3">
      <w:numFmt w:val="none"/>
      <w:lvlRestart w:val="0"/>
      <w:suff w:val="nothing"/>
      <w:lvlText w:val=""/>
      <w:lvlJc w:val="left"/>
      <w:pPr>
        <w:tabs>
          <w:tab w:val="num" w:pos="0"/>
        </w:tabs>
        <w:ind w:left="0" w:firstLine="0"/>
      </w:pPr>
    </w:lvl>
    <w:lvl w:ilvl="4">
      <w:numFmt w:val="none"/>
      <w:lvlRestart w:val="0"/>
      <w:suff w:val="nothing"/>
      <w:lvlText w:val=""/>
      <w:lvlJc w:val="left"/>
      <w:pPr>
        <w:tabs>
          <w:tab w:val="num" w:pos="0"/>
        </w:tabs>
        <w:ind w:left="0" w:firstLine="0"/>
      </w:pPr>
    </w:lvl>
    <w:lvl w:ilvl="5">
      <w:numFmt w:val="none"/>
      <w:lvlRestart w:val="0"/>
      <w:suff w:val="nothing"/>
      <w:lvlText w:val=""/>
      <w:lvlJc w:val="left"/>
      <w:pPr>
        <w:tabs>
          <w:tab w:val="num" w:pos="0"/>
        </w:tabs>
        <w:ind w:left="0" w:firstLine="0"/>
      </w:pPr>
    </w:lvl>
    <w:lvl w:ilvl="6">
      <w:numFmt w:val="none"/>
      <w:lvlRestart w:val="0"/>
      <w:suff w:val="nothing"/>
      <w:lvlText w:val=""/>
      <w:lvlJc w:val="left"/>
      <w:pPr>
        <w:tabs>
          <w:tab w:val="num" w:pos="0"/>
        </w:tabs>
        <w:ind w:left="0" w:firstLine="0"/>
      </w:pPr>
    </w:lvl>
    <w:lvl w:ilvl="7">
      <w:numFmt w:val="none"/>
      <w:lvlRestart w:val="0"/>
      <w:suff w:val="nothing"/>
      <w:lvlText w:val=""/>
      <w:lvlJc w:val="left"/>
      <w:pPr>
        <w:tabs>
          <w:tab w:val="num" w:pos="0"/>
        </w:tabs>
        <w:ind w:left="0" w:firstLine="0"/>
      </w:pPr>
    </w:lvl>
    <w:lvl w:ilvl="8">
      <w:numFmt w:val="none"/>
      <w:lvlRestart w:val="0"/>
      <w:suff w:val="nothing"/>
      <w:lvlText w:val=""/>
      <w:lvlJc w:val="left"/>
      <w:pPr>
        <w:tabs>
          <w:tab w:val="num" w:pos="0"/>
        </w:tabs>
        <w:ind w:left="0" w:firstLine="0"/>
      </w:pPr>
    </w:lvl>
  </w:abstractNum>
  <w:abstractNum w:abstractNumId="32" w15:restartNumberingAfterBreak="0">
    <w:nsid w:val="7DB56456"/>
    <w:multiLevelType w:val="multilevel"/>
    <w:tmpl w:val="7DB56456"/>
    <w:styleLink w:val="ClauseListStyle"/>
    <w:lvl w:ilvl="0">
      <w:start w:val="1"/>
      <w:numFmt w:val="decimal"/>
      <w:pStyle w:val="ScheduleTitleClause"/>
      <w:lvlText w:val="%1."/>
      <w:lvlJc w:val="left"/>
      <w:pPr>
        <w:tabs>
          <w:tab w:val="num" w:pos="720"/>
        </w:tabs>
        <w:ind w:left="720" w:hanging="720"/>
      </w:pPr>
      <w:rPr>
        <w:rFonts w:hint="default"/>
        <w:color w:val="000000"/>
      </w:rPr>
    </w:lvl>
    <w:lvl w:ilvl="1">
      <w:start w:val="1"/>
      <w:numFmt w:val="decimal"/>
      <w:lvlText w:val="%1.%2"/>
      <w:lvlJc w:val="left"/>
      <w:pPr>
        <w:tabs>
          <w:tab w:val="num" w:pos="720"/>
        </w:tabs>
        <w:ind w:left="720" w:hanging="720"/>
      </w:pPr>
      <w:rPr>
        <w:rFonts w:hint="default"/>
      </w:rPr>
    </w:lvl>
    <w:lvl w:ilvl="2">
      <w:start w:val="1"/>
      <w:numFmt w:val="lowerLetter"/>
      <w:lvlText w:val="(%3)"/>
      <w:lvlJc w:val="left"/>
      <w:pPr>
        <w:tabs>
          <w:tab w:val="num" w:pos="1555"/>
        </w:tabs>
        <w:ind w:left="1555" w:hanging="561"/>
      </w:pPr>
      <w:rPr>
        <w:rFonts w:hint="default"/>
      </w:rPr>
    </w:lvl>
    <w:lvl w:ilvl="3">
      <w:start w:val="1"/>
      <w:numFmt w:val="lowerRoman"/>
      <w:lvlText w:val="(%4)"/>
      <w:lvlJc w:val="left"/>
      <w:pPr>
        <w:tabs>
          <w:tab w:val="num" w:pos="2419"/>
        </w:tabs>
        <w:ind w:left="2275" w:hanging="576"/>
      </w:pPr>
      <w:rPr>
        <w:rFonts w:hint="default"/>
      </w:rPr>
    </w:lvl>
    <w:lvl w:ilvl="4">
      <w:start w:val="1"/>
      <w:numFmt w:val="decimal"/>
      <w:lvlText w:val="%5."/>
      <w:lvlJc w:val="left"/>
      <w:pPr>
        <w:tabs>
          <w:tab w:val="num" w:pos="0"/>
        </w:tabs>
        <w:ind w:left="2520" w:hanging="360"/>
      </w:pPr>
      <w:rPr>
        <w:rFonts w:hint="default"/>
      </w:rPr>
    </w:lvl>
    <w:lvl w:ilvl="5">
      <w:start w:val="1"/>
      <w:numFmt w:val="lowerLetter"/>
      <w:lvlText w:val="%6."/>
      <w:lvlJc w:val="left"/>
      <w:pPr>
        <w:tabs>
          <w:tab w:val="num" w:pos="0"/>
        </w:tabs>
        <w:ind w:left="2880" w:hanging="360"/>
      </w:pPr>
      <w:rPr>
        <w:rFonts w:hint="default"/>
      </w:rPr>
    </w:lvl>
    <w:lvl w:ilvl="6">
      <w:start w:val="1"/>
      <w:numFmt w:val="lowerRoman"/>
      <w:lvlText w:val="%7."/>
      <w:lvlJc w:val="left"/>
      <w:pPr>
        <w:tabs>
          <w:tab w:val="num" w:pos="0"/>
        </w:tabs>
        <w:ind w:left="3240" w:hanging="360"/>
      </w:pPr>
      <w:rPr>
        <w:rFonts w:hint="default"/>
      </w:rPr>
    </w:lvl>
    <w:lvl w:ilvl="7">
      <w:numFmt w:val="none"/>
      <w:lvlRestart w:val="0"/>
      <w:suff w:val="nothing"/>
      <w:lvlText w:val=""/>
      <w:lvlJc w:val="left"/>
      <w:pPr>
        <w:tabs>
          <w:tab w:val="num" w:pos="0"/>
        </w:tabs>
        <w:ind w:left="0" w:firstLine="0"/>
      </w:pPr>
    </w:lvl>
    <w:lvl w:ilvl="8">
      <w:numFmt w:val="none"/>
      <w:lvlRestart w:val="0"/>
      <w:suff w:val="nothing"/>
      <w:lvlText w:val=""/>
      <w:lvlJc w:val="left"/>
      <w:pPr>
        <w:tabs>
          <w:tab w:val="num" w:pos="0"/>
        </w:tabs>
        <w:ind w:left="0" w:firstLine="0"/>
      </w:pPr>
    </w:lvl>
  </w:abstractNum>
  <w:abstractNum w:abstractNumId="33" w15:restartNumberingAfterBreak="0">
    <w:nsid w:val="7DB56457"/>
    <w:multiLevelType w:val="multilevel"/>
    <w:tmpl w:val="7DB56456"/>
    <w:numStyleLink w:val="ClauseListStyle"/>
  </w:abstractNum>
  <w:num w:numId="1" w16cid:durableId="215900950">
    <w:abstractNumId w:val="22"/>
  </w:num>
  <w:num w:numId="2" w16cid:durableId="246230962">
    <w:abstractNumId w:val="23"/>
  </w:num>
  <w:num w:numId="3" w16cid:durableId="47263142">
    <w:abstractNumId w:val="8"/>
  </w:num>
  <w:num w:numId="4" w16cid:durableId="1974872472">
    <w:abstractNumId w:val="27"/>
  </w:num>
  <w:num w:numId="5" w16cid:durableId="1575504559">
    <w:abstractNumId w:val="26"/>
  </w:num>
  <w:num w:numId="6" w16cid:durableId="1511334460">
    <w:abstractNumId w:val="3"/>
  </w:num>
  <w:num w:numId="7" w16cid:durableId="13532530">
    <w:abstractNumId w:val="10"/>
  </w:num>
  <w:num w:numId="8" w16cid:durableId="1695880774">
    <w:abstractNumId w:val="9"/>
  </w:num>
  <w:num w:numId="9" w16cid:durableId="663171061">
    <w:abstractNumId w:val="6"/>
  </w:num>
  <w:num w:numId="10" w16cid:durableId="1943684133">
    <w:abstractNumId w:val="19"/>
  </w:num>
  <w:num w:numId="11" w16cid:durableId="2127968604">
    <w:abstractNumId w:val="5"/>
  </w:num>
  <w:num w:numId="12" w16cid:durableId="1249465804">
    <w:abstractNumId w:val="18"/>
  </w:num>
  <w:num w:numId="13" w16cid:durableId="1050037105">
    <w:abstractNumId w:val="20"/>
  </w:num>
  <w:num w:numId="14" w16cid:durableId="1898198197">
    <w:abstractNumId w:val="11"/>
  </w:num>
  <w:num w:numId="15" w16cid:durableId="1083188840">
    <w:abstractNumId w:val="16"/>
  </w:num>
  <w:num w:numId="16" w16cid:durableId="678577789">
    <w:abstractNumId w:val="14"/>
  </w:num>
  <w:num w:numId="17" w16cid:durableId="1601451985">
    <w:abstractNumId w:val="15"/>
  </w:num>
  <w:num w:numId="18" w16cid:durableId="229273379">
    <w:abstractNumId w:val="13"/>
  </w:num>
  <w:num w:numId="19" w16cid:durableId="1369178419">
    <w:abstractNumId w:val="7"/>
  </w:num>
  <w:num w:numId="20" w16cid:durableId="1074090439">
    <w:abstractNumId w:val="21"/>
  </w:num>
  <w:num w:numId="21" w16cid:durableId="212499806">
    <w:abstractNumId w:val="1"/>
  </w:num>
  <w:num w:numId="22" w16cid:durableId="1421638762">
    <w:abstractNumId w:val="2"/>
  </w:num>
  <w:num w:numId="23" w16cid:durableId="1361009161">
    <w:abstractNumId w:val="24"/>
  </w:num>
  <w:num w:numId="24" w16cid:durableId="128130568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500199872">
    <w:abstractNumId w:val="28"/>
  </w:num>
  <w:num w:numId="26" w16cid:durableId="378163956">
    <w:abstractNumId w:val="29"/>
  </w:num>
  <w:num w:numId="27" w16cid:durableId="666053099">
    <w:abstractNumId w:val="30"/>
  </w:num>
  <w:num w:numId="28" w16cid:durableId="1437015804">
    <w:abstractNumId w:val="32"/>
  </w:num>
  <w:num w:numId="29" w16cid:durableId="1626036782">
    <w:abstractNumId w:val="33"/>
  </w:num>
  <w:num w:numId="30" w16cid:durableId="1467434057">
    <w:abstractNumId w:val="12"/>
  </w:num>
  <w:num w:numId="31" w16cid:durableId="1784886690">
    <w:abstractNumId w:val="17"/>
  </w:num>
  <w:num w:numId="32" w16cid:durableId="1297294347">
    <w:abstractNumId w:val="25"/>
  </w:num>
  <w:num w:numId="33" w16cid:durableId="1906992243">
    <w:abstractNumId w:val="31"/>
  </w:num>
  <w:num w:numId="34" w16cid:durableId="716513806">
    <w:abstractNumId w:val="4"/>
  </w:num>
  <w:num w:numId="35" w16cid:durableId="39285339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596907767">
    <w:abstractNumId w:val="0"/>
  </w:num>
  <w:num w:numId="37" w16cid:durableId="87596451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85186704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85128972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87966198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linkStyle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3521"/>
    <w:rsid w:val="00006B36"/>
    <w:rsid w:val="0003101E"/>
    <w:rsid w:val="00033907"/>
    <w:rsid w:val="00040AFF"/>
    <w:rsid w:val="000479FA"/>
    <w:rsid w:val="00057D9B"/>
    <w:rsid w:val="000616B6"/>
    <w:rsid w:val="00061AC4"/>
    <w:rsid w:val="00064411"/>
    <w:rsid w:val="00076548"/>
    <w:rsid w:val="00077E2C"/>
    <w:rsid w:val="00085FCB"/>
    <w:rsid w:val="00086B5F"/>
    <w:rsid w:val="000936F4"/>
    <w:rsid w:val="000A5677"/>
    <w:rsid w:val="000D5C24"/>
    <w:rsid w:val="000F2FE3"/>
    <w:rsid w:val="0011036C"/>
    <w:rsid w:val="0012620E"/>
    <w:rsid w:val="00145D75"/>
    <w:rsid w:val="0018091E"/>
    <w:rsid w:val="00182449"/>
    <w:rsid w:val="00196340"/>
    <w:rsid w:val="001A386F"/>
    <w:rsid w:val="001B139E"/>
    <w:rsid w:val="001B3A43"/>
    <w:rsid w:val="001B5557"/>
    <w:rsid w:val="001D160A"/>
    <w:rsid w:val="001D4F2C"/>
    <w:rsid w:val="001D657E"/>
    <w:rsid w:val="001E634B"/>
    <w:rsid w:val="001F2CBC"/>
    <w:rsid w:val="001F2F93"/>
    <w:rsid w:val="001F58B3"/>
    <w:rsid w:val="001F5CCB"/>
    <w:rsid w:val="002053CC"/>
    <w:rsid w:val="00213D11"/>
    <w:rsid w:val="002214D6"/>
    <w:rsid w:val="00232556"/>
    <w:rsid w:val="0023790E"/>
    <w:rsid w:val="00242C97"/>
    <w:rsid w:val="00247DB3"/>
    <w:rsid w:val="00250059"/>
    <w:rsid w:val="0025376D"/>
    <w:rsid w:val="00254441"/>
    <w:rsid w:val="002672DB"/>
    <w:rsid w:val="00271D88"/>
    <w:rsid w:val="0028024E"/>
    <w:rsid w:val="00292E8C"/>
    <w:rsid w:val="002B00E8"/>
    <w:rsid w:val="002C0209"/>
    <w:rsid w:val="002D021E"/>
    <w:rsid w:val="002D13D9"/>
    <w:rsid w:val="002D471F"/>
    <w:rsid w:val="00320915"/>
    <w:rsid w:val="00324B12"/>
    <w:rsid w:val="00324C2D"/>
    <w:rsid w:val="00325158"/>
    <w:rsid w:val="00327E83"/>
    <w:rsid w:val="00333916"/>
    <w:rsid w:val="003402B5"/>
    <w:rsid w:val="003434CE"/>
    <w:rsid w:val="0037570F"/>
    <w:rsid w:val="003813FE"/>
    <w:rsid w:val="003825A0"/>
    <w:rsid w:val="00392187"/>
    <w:rsid w:val="003922A1"/>
    <w:rsid w:val="00395432"/>
    <w:rsid w:val="003A6466"/>
    <w:rsid w:val="003B1572"/>
    <w:rsid w:val="003B3746"/>
    <w:rsid w:val="003C1CB5"/>
    <w:rsid w:val="003C4154"/>
    <w:rsid w:val="003D2F23"/>
    <w:rsid w:val="003F2907"/>
    <w:rsid w:val="00406908"/>
    <w:rsid w:val="00423764"/>
    <w:rsid w:val="0042539A"/>
    <w:rsid w:val="00472AAC"/>
    <w:rsid w:val="00477916"/>
    <w:rsid w:val="00484C93"/>
    <w:rsid w:val="004A6BFD"/>
    <w:rsid w:val="004B76F7"/>
    <w:rsid w:val="004B7EFD"/>
    <w:rsid w:val="004C1522"/>
    <w:rsid w:val="004C5932"/>
    <w:rsid w:val="004D0DCC"/>
    <w:rsid w:val="004D119E"/>
    <w:rsid w:val="004D345F"/>
    <w:rsid w:val="004D4120"/>
    <w:rsid w:val="00501357"/>
    <w:rsid w:val="00513A6E"/>
    <w:rsid w:val="005179D1"/>
    <w:rsid w:val="0052057E"/>
    <w:rsid w:val="0052772B"/>
    <w:rsid w:val="00536CE4"/>
    <w:rsid w:val="0054124C"/>
    <w:rsid w:val="005434AF"/>
    <w:rsid w:val="00552286"/>
    <w:rsid w:val="00560900"/>
    <w:rsid w:val="005D2409"/>
    <w:rsid w:val="005F0660"/>
    <w:rsid w:val="00601D66"/>
    <w:rsid w:val="0061481B"/>
    <w:rsid w:val="00632502"/>
    <w:rsid w:val="00644875"/>
    <w:rsid w:val="006464B1"/>
    <w:rsid w:val="00652EC3"/>
    <w:rsid w:val="00663C54"/>
    <w:rsid w:val="00670654"/>
    <w:rsid w:val="00673247"/>
    <w:rsid w:val="0068433F"/>
    <w:rsid w:val="006A2FCD"/>
    <w:rsid w:val="006A5440"/>
    <w:rsid w:val="006A7D82"/>
    <w:rsid w:val="006B4900"/>
    <w:rsid w:val="006B784B"/>
    <w:rsid w:val="006C6A33"/>
    <w:rsid w:val="006D1842"/>
    <w:rsid w:val="006F6E66"/>
    <w:rsid w:val="00702F26"/>
    <w:rsid w:val="0070797A"/>
    <w:rsid w:val="007157BA"/>
    <w:rsid w:val="00722621"/>
    <w:rsid w:val="00752AB1"/>
    <w:rsid w:val="00754621"/>
    <w:rsid w:val="00782749"/>
    <w:rsid w:val="00797D08"/>
    <w:rsid w:val="007A612F"/>
    <w:rsid w:val="007A73C5"/>
    <w:rsid w:val="007B7370"/>
    <w:rsid w:val="007C78B9"/>
    <w:rsid w:val="007C7FCF"/>
    <w:rsid w:val="007D0711"/>
    <w:rsid w:val="007E6BF8"/>
    <w:rsid w:val="007E7CA2"/>
    <w:rsid w:val="007F5333"/>
    <w:rsid w:val="007F5D02"/>
    <w:rsid w:val="00807E7A"/>
    <w:rsid w:val="0081794F"/>
    <w:rsid w:val="0082395B"/>
    <w:rsid w:val="00841331"/>
    <w:rsid w:val="00845294"/>
    <w:rsid w:val="008454B6"/>
    <w:rsid w:val="00847331"/>
    <w:rsid w:val="00857B74"/>
    <w:rsid w:val="00870048"/>
    <w:rsid w:val="00880C92"/>
    <w:rsid w:val="00890FB0"/>
    <w:rsid w:val="008935CE"/>
    <w:rsid w:val="008A300E"/>
    <w:rsid w:val="008A630A"/>
    <w:rsid w:val="008B33AF"/>
    <w:rsid w:val="008B6C26"/>
    <w:rsid w:val="008C215A"/>
    <w:rsid w:val="008D133C"/>
    <w:rsid w:val="008D4D0C"/>
    <w:rsid w:val="00900F7F"/>
    <w:rsid w:val="00903C40"/>
    <w:rsid w:val="00936C78"/>
    <w:rsid w:val="00943F3E"/>
    <w:rsid w:val="00944E0A"/>
    <w:rsid w:val="00953CB4"/>
    <w:rsid w:val="00956CBF"/>
    <w:rsid w:val="009637B0"/>
    <w:rsid w:val="0098231A"/>
    <w:rsid w:val="00991D75"/>
    <w:rsid w:val="00992DE0"/>
    <w:rsid w:val="00992EA7"/>
    <w:rsid w:val="009A0224"/>
    <w:rsid w:val="009A6FA9"/>
    <w:rsid w:val="009C0AF6"/>
    <w:rsid w:val="009C271B"/>
    <w:rsid w:val="009C680E"/>
    <w:rsid w:val="009D7400"/>
    <w:rsid w:val="009E0582"/>
    <w:rsid w:val="00A06F65"/>
    <w:rsid w:val="00A22844"/>
    <w:rsid w:val="00A247F5"/>
    <w:rsid w:val="00A62B62"/>
    <w:rsid w:val="00AA28F0"/>
    <w:rsid w:val="00AA7670"/>
    <w:rsid w:val="00AB3F98"/>
    <w:rsid w:val="00AC5968"/>
    <w:rsid w:val="00AC7BD7"/>
    <w:rsid w:val="00AD1E40"/>
    <w:rsid w:val="00AE1255"/>
    <w:rsid w:val="00AE1B1D"/>
    <w:rsid w:val="00AE45FA"/>
    <w:rsid w:val="00AF7CEC"/>
    <w:rsid w:val="00B0035C"/>
    <w:rsid w:val="00B05C78"/>
    <w:rsid w:val="00B15E02"/>
    <w:rsid w:val="00B25F0E"/>
    <w:rsid w:val="00B434CC"/>
    <w:rsid w:val="00B45CDA"/>
    <w:rsid w:val="00B51EE3"/>
    <w:rsid w:val="00B54DDC"/>
    <w:rsid w:val="00B7034A"/>
    <w:rsid w:val="00B72F91"/>
    <w:rsid w:val="00BA2A0C"/>
    <w:rsid w:val="00BB6626"/>
    <w:rsid w:val="00BF0CA0"/>
    <w:rsid w:val="00C06D0F"/>
    <w:rsid w:val="00C16367"/>
    <w:rsid w:val="00C17F01"/>
    <w:rsid w:val="00C26801"/>
    <w:rsid w:val="00C452BD"/>
    <w:rsid w:val="00C46751"/>
    <w:rsid w:val="00C64C78"/>
    <w:rsid w:val="00C7259D"/>
    <w:rsid w:val="00CA3521"/>
    <w:rsid w:val="00CB02DD"/>
    <w:rsid w:val="00CC5823"/>
    <w:rsid w:val="00CD7115"/>
    <w:rsid w:val="00D14230"/>
    <w:rsid w:val="00D179A2"/>
    <w:rsid w:val="00D3386E"/>
    <w:rsid w:val="00D35D3E"/>
    <w:rsid w:val="00D525FE"/>
    <w:rsid w:val="00D7334C"/>
    <w:rsid w:val="00D77A27"/>
    <w:rsid w:val="00DB1C6A"/>
    <w:rsid w:val="00DB1DF9"/>
    <w:rsid w:val="00DB5A51"/>
    <w:rsid w:val="00DC50D8"/>
    <w:rsid w:val="00DD245F"/>
    <w:rsid w:val="00DE1E22"/>
    <w:rsid w:val="00DF42FE"/>
    <w:rsid w:val="00E001C2"/>
    <w:rsid w:val="00E11020"/>
    <w:rsid w:val="00E4481F"/>
    <w:rsid w:val="00E44CBA"/>
    <w:rsid w:val="00E46EAC"/>
    <w:rsid w:val="00E51514"/>
    <w:rsid w:val="00E54E3B"/>
    <w:rsid w:val="00E70739"/>
    <w:rsid w:val="00E75229"/>
    <w:rsid w:val="00E8633F"/>
    <w:rsid w:val="00E94081"/>
    <w:rsid w:val="00EA1E59"/>
    <w:rsid w:val="00EA5FBD"/>
    <w:rsid w:val="00EA75A0"/>
    <w:rsid w:val="00EA7619"/>
    <w:rsid w:val="00EE05B7"/>
    <w:rsid w:val="00EE77DF"/>
    <w:rsid w:val="00EF6300"/>
    <w:rsid w:val="00F2602D"/>
    <w:rsid w:val="00F35DD6"/>
    <w:rsid w:val="00F41D5D"/>
    <w:rsid w:val="00F70991"/>
    <w:rsid w:val="00F775E9"/>
    <w:rsid w:val="00F8163E"/>
    <w:rsid w:val="00F8277F"/>
    <w:rsid w:val="00F8379A"/>
    <w:rsid w:val="00F94FF3"/>
    <w:rsid w:val="00F9587E"/>
    <w:rsid w:val="00FB3D5D"/>
    <w:rsid w:val="00FC27D0"/>
    <w:rsid w:val="00FC77F7"/>
    <w:rsid w:val="00FD19B9"/>
    <w:rsid w:val="00FD6010"/>
    <w:rsid w:val="00FE3102"/>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693D8E2E"/>
  <w15:chartTrackingRefBased/>
  <w15:docId w15:val="{F1EB3403-FD22-4D7A-85D4-E9DC40A511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33AF"/>
    <w:pPr>
      <w:spacing w:after="160" w:line="278" w:lineRule="auto"/>
    </w:pPr>
    <w:rPr>
      <w:rFonts w:asciiTheme="minorHAnsi" w:eastAsiaTheme="minorHAnsi" w:hAnsiTheme="minorHAnsi" w:cstheme="minorBidi"/>
      <w:kern w:val="2"/>
      <w:sz w:val="24"/>
      <w:szCs w:val="24"/>
      <w14:ligatures w14:val="standardContextual"/>
    </w:rPr>
  </w:style>
  <w:style w:type="paragraph" w:styleId="Heading1">
    <w:name w:val="heading 1"/>
    <w:basedOn w:val="Normal"/>
    <w:next w:val="Normal"/>
    <w:link w:val="Heading1Char"/>
    <w:uiPriority w:val="9"/>
    <w:qFormat/>
    <w:rsid w:val="00E5519E"/>
    <w:pPr>
      <w:keepNext/>
      <w:keepLines/>
      <w:numPr>
        <w:numId w:val="10"/>
      </w:numPr>
      <w:spacing w:before="480" w:after="0"/>
      <w:outlineLvl w:val="0"/>
    </w:pPr>
    <w:rPr>
      <w:rFonts w:ascii="Cambria" w:eastAsia="Times New Roman" w:hAnsi="Cambria"/>
      <w:b/>
      <w:bCs/>
      <w:sz w:val="28"/>
      <w:szCs w:val="28"/>
    </w:rPr>
  </w:style>
  <w:style w:type="paragraph" w:styleId="Heading2">
    <w:name w:val="heading 2"/>
    <w:basedOn w:val="Normal"/>
    <w:next w:val="Normal"/>
    <w:link w:val="Heading2Char"/>
    <w:uiPriority w:val="9"/>
    <w:qFormat/>
    <w:rsid w:val="00E5519E"/>
    <w:pPr>
      <w:keepNext/>
      <w:keepLines/>
      <w:numPr>
        <w:ilvl w:val="1"/>
        <w:numId w:val="10"/>
      </w:numPr>
      <w:spacing w:before="200" w:after="0"/>
      <w:outlineLvl w:val="1"/>
    </w:pPr>
    <w:rPr>
      <w:rFonts w:ascii="Cambria" w:eastAsia="Times New Roman" w:hAnsi="Cambria"/>
      <w:b/>
      <w:bCs/>
      <w:sz w:val="26"/>
      <w:szCs w:val="26"/>
    </w:rPr>
  </w:style>
  <w:style w:type="paragraph" w:styleId="Heading3">
    <w:name w:val="heading 3"/>
    <w:basedOn w:val="Normal"/>
    <w:next w:val="Normal"/>
    <w:link w:val="Heading3Char"/>
    <w:uiPriority w:val="9"/>
    <w:qFormat/>
    <w:rsid w:val="00E5519E"/>
    <w:pPr>
      <w:keepNext/>
      <w:keepLines/>
      <w:numPr>
        <w:ilvl w:val="2"/>
        <w:numId w:val="10"/>
      </w:numPr>
      <w:spacing w:before="200" w:after="0"/>
      <w:outlineLvl w:val="2"/>
    </w:pPr>
    <w:rPr>
      <w:rFonts w:ascii="Cambria" w:eastAsia="Times New Roman" w:hAnsi="Cambria"/>
      <w:b/>
      <w:bCs/>
    </w:rPr>
  </w:style>
  <w:style w:type="paragraph" w:styleId="Heading4">
    <w:name w:val="heading 4"/>
    <w:basedOn w:val="Normal"/>
    <w:next w:val="Normal"/>
    <w:link w:val="Heading4Char"/>
    <w:uiPriority w:val="9"/>
    <w:qFormat/>
    <w:rsid w:val="00E5519E"/>
    <w:pPr>
      <w:keepNext/>
      <w:keepLines/>
      <w:numPr>
        <w:ilvl w:val="3"/>
        <w:numId w:val="10"/>
      </w:numPr>
      <w:spacing w:before="200" w:after="0"/>
      <w:outlineLvl w:val="3"/>
    </w:pPr>
    <w:rPr>
      <w:rFonts w:ascii="Cambria" w:eastAsia="Times New Roman" w:hAnsi="Cambria"/>
      <w:b/>
      <w:bCs/>
      <w:i/>
      <w:iCs/>
    </w:rPr>
  </w:style>
  <w:style w:type="paragraph" w:styleId="Heading5">
    <w:name w:val="heading 5"/>
    <w:basedOn w:val="Normal"/>
    <w:next w:val="Normal"/>
    <w:link w:val="Heading5Char"/>
    <w:uiPriority w:val="9"/>
    <w:qFormat/>
    <w:rsid w:val="00E5519E"/>
    <w:pPr>
      <w:keepNext/>
      <w:keepLines/>
      <w:numPr>
        <w:ilvl w:val="4"/>
        <w:numId w:val="10"/>
      </w:numPr>
      <w:spacing w:before="200" w:after="0"/>
      <w:outlineLvl w:val="4"/>
    </w:pPr>
    <w:rPr>
      <w:rFonts w:ascii="Cambria" w:eastAsia="Times New Roman" w:hAnsi="Cambria"/>
    </w:rPr>
  </w:style>
  <w:style w:type="paragraph" w:styleId="Heading6">
    <w:name w:val="heading 6"/>
    <w:basedOn w:val="Normal"/>
    <w:next w:val="Normal"/>
    <w:link w:val="Heading6Char"/>
    <w:uiPriority w:val="9"/>
    <w:qFormat/>
    <w:rsid w:val="00E5519E"/>
    <w:pPr>
      <w:keepNext/>
      <w:keepLines/>
      <w:numPr>
        <w:ilvl w:val="5"/>
        <w:numId w:val="10"/>
      </w:numPr>
      <w:spacing w:before="200" w:after="0"/>
      <w:outlineLvl w:val="5"/>
    </w:pPr>
    <w:rPr>
      <w:rFonts w:ascii="Cambria" w:eastAsia="Times New Roman" w:hAnsi="Cambria"/>
      <w:i/>
      <w:iCs/>
    </w:rPr>
  </w:style>
  <w:style w:type="paragraph" w:styleId="Heading7">
    <w:name w:val="heading 7"/>
    <w:basedOn w:val="Normal"/>
    <w:next w:val="Normal"/>
    <w:link w:val="Heading7Char"/>
    <w:uiPriority w:val="9"/>
    <w:qFormat/>
    <w:rsid w:val="00E5519E"/>
    <w:pPr>
      <w:keepNext/>
      <w:keepLines/>
      <w:numPr>
        <w:ilvl w:val="6"/>
        <w:numId w:val="10"/>
      </w:numPr>
      <w:spacing w:before="200" w:after="0"/>
      <w:outlineLvl w:val="6"/>
    </w:pPr>
    <w:rPr>
      <w:rFonts w:ascii="Cambria" w:eastAsia="Times New Roman" w:hAnsi="Cambria"/>
      <w:i/>
      <w:iCs/>
    </w:rPr>
  </w:style>
  <w:style w:type="paragraph" w:styleId="Heading8">
    <w:name w:val="heading 8"/>
    <w:basedOn w:val="Normal"/>
    <w:next w:val="Normal"/>
    <w:link w:val="Heading8Char"/>
    <w:uiPriority w:val="9"/>
    <w:qFormat/>
    <w:rsid w:val="00E5519E"/>
    <w:pPr>
      <w:keepNext/>
      <w:keepLines/>
      <w:numPr>
        <w:ilvl w:val="7"/>
        <w:numId w:val="10"/>
      </w:numPr>
      <w:spacing w:before="200" w:after="0"/>
      <w:outlineLvl w:val="7"/>
    </w:pPr>
    <w:rPr>
      <w:rFonts w:ascii="Cambria" w:eastAsia="Times New Roman" w:hAnsi="Cambria"/>
      <w:sz w:val="20"/>
      <w:szCs w:val="20"/>
    </w:rPr>
  </w:style>
  <w:style w:type="paragraph" w:styleId="Heading9">
    <w:name w:val="heading 9"/>
    <w:basedOn w:val="Normal"/>
    <w:next w:val="Normal"/>
    <w:link w:val="Heading9Char"/>
    <w:uiPriority w:val="9"/>
    <w:qFormat/>
    <w:rsid w:val="00E5519E"/>
    <w:pPr>
      <w:keepNext/>
      <w:keepLines/>
      <w:numPr>
        <w:ilvl w:val="8"/>
        <w:numId w:val="10"/>
      </w:numPr>
      <w:spacing w:before="200" w:after="0"/>
      <w:outlineLvl w:val="8"/>
    </w:pPr>
    <w:rPr>
      <w:rFonts w:ascii="Cambria" w:eastAsia="Times New Roman" w:hAnsi="Cambria"/>
      <w:i/>
      <w:iCs/>
      <w:sz w:val="20"/>
      <w:szCs w:val="20"/>
    </w:rPr>
  </w:style>
  <w:style w:type="character" w:default="1" w:styleId="DefaultParagraphFont">
    <w:name w:val="Default Paragraph Font"/>
    <w:uiPriority w:val="1"/>
    <w:semiHidden/>
    <w:unhideWhenUsed/>
    <w:rsid w:val="008B33AF"/>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8B33AF"/>
  </w:style>
  <w:style w:type="paragraph" w:customStyle="1" w:styleId="Abstract">
    <w:name w:val="Abstract"/>
    <w:link w:val="AbstractChar"/>
    <w:rsid w:val="00E5519E"/>
    <w:pPr>
      <w:spacing w:after="120"/>
    </w:pPr>
    <w:rPr>
      <w:rFonts w:ascii="Arial" w:eastAsia="Arial Unicode MS" w:hAnsi="Arial" w:cs="Arial"/>
      <w:color w:val="000000"/>
      <w:sz w:val="24"/>
      <w:szCs w:val="24"/>
    </w:rPr>
  </w:style>
  <w:style w:type="character" w:customStyle="1" w:styleId="AbstractChar">
    <w:name w:val="Abstract Char"/>
    <w:link w:val="Abstract"/>
    <w:rsid w:val="00E5519E"/>
    <w:rPr>
      <w:rFonts w:ascii="Arial" w:eastAsia="Arial Unicode MS" w:hAnsi="Arial" w:cs="Arial"/>
      <w:color w:val="000000"/>
      <w:sz w:val="24"/>
      <w:szCs w:val="24"/>
      <w:lang w:val="en-US" w:eastAsia="en-US"/>
    </w:rPr>
  </w:style>
  <w:style w:type="paragraph" w:customStyle="1" w:styleId="Annex">
    <w:name w:val="Annex"/>
    <w:basedOn w:val="Paragraph"/>
    <w:next w:val="Paragraph"/>
    <w:qFormat/>
    <w:rsid w:val="00E5519E"/>
    <w:pPr>
      <w:numPr>
        <w:numId w:val="11"/>
      </w:numPr>
      <w:spacing w:before="240" w:after="240"/>
      <w:ind w:left="0" w:firstLine="0"/>
    </w:pPr>
    <w:rPr>
      <w:b/>
    </w:rPr>
  </w:style>
  <w:style w:type="paragraph" w:customStyle="1" w:styleId="AuthoringGroup">
    <w:name w:val="Authoring Group"/>
    <w:link w:val="AuthoringGroupChar"/>
    <w:rsid w:val="00E5519E"/>
    <w:pPr>
      <w:spacing w:after="120"/>
    </w:pPr>
    <w:rPr>
      <w:rFonts w:ascii="Arial" w:eastAsia="Arial Unicode MS" w:hAnsi="Arial" w:cs="Arial"/>
      <w:color w:val="000000"/>
      <w:sz w:val="24"/>
      <w:szCs w:val="22"/>
    </w:rPr>
  </w:style>
  <w:style w:type="character" w:customStyle="1" w:styleId="AuthoringGroupChar">
    <w:name w:val="Authoring Group Char"/>
    <w:link w:val="AuthoringGroup"/>
    <w:rsid w:val="00E5519E"/>
    <w:rPr>
      <w:rFonts w:ascii="Arial" w:eastAsia="Arial Unicode MS" w:hAnsi="Arial" w:cs="Arial"/>
      <w:color w:val="000000"/>
      <w:sz w:val="24"/>
      <w:lang w:val="en-US" w:eastAsia="en-US"/>
    </w:rPr>
  </w:style>
  <w:style w:type="paragraph" w:customStyle="1" w:styleId="Background">
    <w:name w:val="Background"/>
    <w:aliases w:val="(A) Background"/>
    <w:basedOn w:val="Normal"/>
    <w:rsid w:val="00E5519E"/>
    <w:pPr>
      <w:numPr>
        <w:numId w:val="1"/>
      </w:numPr>
      <w:spacing w:before="120" w:after="120" w:line="300" w:lineRule="atLeast"/>
      <w:jc w:val="both"/>
    </w:pPr>
    <w:rPr>
      <w:rFonts w:eastAsia="Arial Unicode MS"/>
      <w:szCs w:val="20"/>
    </w:rPr>
  </w:style>
  <w:style w:type="paragraph" w:customStyle="1" w:styleId="BulletList1">
    <w:name w:val="Bullet List 1"/>
    <w:aliases w:val="Bullet1"/>
    <w:basedOn w:val="Normal"/>
    <w:link w:val="BulletList1Char"/>
    <w:rsid w:val="00E5519E"/>
    <w:pPr>
      <w:numPr>
        <w:numId w:val="2"/>
      </w:numPr>
      <w:spacing w:after="240" w:line="300" w:lineRule="atLeast"/>
      <w:jc w:val="both"/>
    </w:pPr>
    <w:rPr>
      <w:rFonts w:eastAsia="Arial Unicode MS"/>
      <w:szCs w:val="20"/>
    </w:rPr>
  </w:style>
  <w:style w:type="paragraph" w:customStyle="1" w:styleId="BulletList2">
    <w:name w:val="Bullet List 2"/>
    <w:aliases w:val="Bullet2"/>
    <w:basedOn w:val="Normal"/>
    <w:rsid w:val="00E5519E"/>
    <w:pPr>
      <w:numPr>
        <w:numId w:val="3"/>
      </w:numPr>
      <w:spacing w:after="120" w:line="240" w:lineRule="auto"/>
      <w:ind w:left="1080" w:hanging="720"/>
      <w:jc w:val="both"/>
    </w:pPr>
    <w:rPr>
      <w:rFonts w:eastAsia="Arial Unicode MS"/>
      <w:szCs w:val="20"/>
    </w:rPr>
  </w:style>
  <w:style w:type="paragraph" w:customStyle="1" w:styleId="BulletList3">
    <w:name w:val="Bullet List 3"/>
    <w:aliases w:val="Bullet3"/>
    <w:basedOn w:val="Normal"/>
    <w:rsid w:val="00E5519E"/>
    <w:pPr>
      <w:numPr>
        <w:numId w:val="4"/>
      </w:numPr>
      <w:spacing w:after="240" w:line="240" w:lineRule="auto"/>
      <w:jc w:val="both"/>
    </w:pPr>
    <w:rPr>
      <w:rFonts w:eastAsia="Arial Unicode MS"/>
      <w:szCs w:val="20"/>
    </w:rPr>
  </w:style>
  <w:style w:type="paragraph" w:customStyle="1" w:styleId="TitleClause">
    <w:name w:val="Title Clause"/>
    <w:basedOn w:val="Normal"/>
    <w:rsid w:val="00E5519E"/>
    <w:pPr>
      <w:keepNext/>
      <w:numPr>
        <w:numId w:val="24"/>
      </w:numPr>
      <w:spacing w:before="240" w:after="240" w:line="300" w:lineRule="atLeast"/>
      <w:jc w:val="both"/>
      <w:outlineLvl w:val="0"/>
    </w:pPr>
    <w:rPr>
      <w:rFonts w:eastAsia="Arial Unicode MS"/>
      <w:b/>
      <w:kern w:val="28"/>
      <w:szCs w:val="20"/>
    </w:rPr>
  </w:style>
  <w:style w:type="paragraph" w:customStyle="1" w:styleId="ClauseNoTitle">
    <w:name w:val="Clause No Title"/>
    <w:basedOn w:val="TitleClause"/>
    <w:rsid w:val="00E5519E"/>
    <w:rPr>
      <w:b w:val="0"/>
      <w:smallCaps/>
    </w:rPr>
  </w:style>
  <w:style w:type="paragraph" w:customStyle="1" w:styleId="ClosingPara">
    <w:name w:val="Closing Para"/>
    <w:basedOn w:val="Normal"/>
    <w:rsid w:val="00E5519E"/>
    <w:pPr>
      <w:spacing w:before="120" w:after="240" w:line="300" w:lineRule="atLeast"/>
      <w:jc w:val="both"/>
    </w:pPr>
    <w:rPr>
      <w:rFonts w:eastAsia="Arial Unicode MS"/>
      <w:szCs w:val="20"/>
    </w:rPr>
  </w:style>
  <w:style w:type="paragraph" w:customStyle="1" w:styleId="ClosingSignOff">
    <w:name w:val="Closing SignOff"/>
    <w:basedOn w:val="Normal"/>
    <w:rsid w:val="00E5519E"/>
    <w:pPr>
      <w:spacing w:after="120" w:line="300" w:lineRule="atLeast"/>
      <w:jc w:val="both"/>
    </w:pPr>
    <w:rPr>
      <w:rFonts w:eastAsia="Arial Unicode MS"/>
      <w:szCs w:val="20"/>
    </w:rPr>
  </w:style>
  <w:style w:type="paragraph" w:customStyle="1" w:styleId="CoversheetTitle">
    <w:name w:val="Coversheet Title"/>
    <w:basedOn w:val="Normal"/>
    <w:autoRedefine/>
    <w:rsid w:val="00E5519E"/>
    <w:pPr>
      <w:spacing w:before="480" w:after="480" w:line="300" w:lineRule="atLeast"/>
      <w:jc w:val="center"/>
    </w:pPr>
    <w:rPr>
      <w:rFonts w:eastAsia="Arial Unicode MS"/>
      <w:b/>
      <w:smallCaps/>
      <w:sz w:val="28"/>
      <w:szCs w:val="20"/>
    </w:rPr>
  </w:style>
  <w:style w:type="paragraph" w:customStyle="1" w:styleId="CoverSheetHeading">
    <w:name w:val="Cover Sheet Heading"/>
    <w:aliases w:val="Coversheet Title2"/>
    <w:basedOn w:val="CoversheetTitle"/>
    <w:rsid w:val="00E5519E"/>
  </w:style>
  <w:style w:type="paragraph" w:customStyle="1" w:styleId="CoverSheetSubjectText">
    <w:name w:val="Cover Sheet Subject Text"/>
    <w:basedOn w:val="Normal"/>
    <w:rsid w:val="00E5519E"/>
    <w:pPr>
      <w:spacing w:after="0" w:line="300" w:lineRule="atLeast"/>
      <w:jc w:val="center"/>
    </w:pPr>
    <w:rPr>
      <w:rFonts w:eastAsia="Arial Unicode MS"/>
      <w:szCs w:val="20"/>
    </w:rPr>
  </w:style>
  <w:style w:type="paragraph" w:customStyle="1" w:styleId="CoverSheetSubjectTitle">
    <w:name w:val="Cover Sheet Subject Title"/>
    <w:basedOn w:val="Normal"/>
    <w:rsid w:val="00E5519E"/>
    <w:pPr>
      <w:spacing w:after="0" w:line="300" w:lineRule="atLeast"/>
      <w:jc w:val="center"/>
    </w:pPr>
    <w:rPr>
      <w:rFonts w:eastAsia="Arial Unicode MS"/>
      <w:szCs w:val="20"/>
    </w:rPr>
  </w:style>
  <w:style w:type="paragraph" w:customStyle="1" w:styleId="DefinedTermPara">
    <w:name w:val="Defined Term Para"/>
    <w:basedOn w:val="Paragraph"/>
    <w:qFormat/>
    <w:rsid w:val="00E5519E"/>
    <w:pPr>
      <w:numPr>
        <w:numId w:val="23"/>
      </w:numPr>
    </w:pPr>
  </w:style>
  <w:style w:type="paragraph" w:customStyle="1" w:styleId="DescriptiveHeading">
    <w:name w:val="DescriptiveHeading"/>
    <w:next w:val="Paragraph"/>
    <w:link w:val="DescriptiveHeadingChar"/>
    <w:rsid w:val="00E5519E"/>
    <w:pPr>
      <w:spacing w:before="360" w:after="360"/>
      <w:outlineLvl w:val="0"/>
    </w:pPr>
    <w:rPr>
      <w:rFonts w:ascii="Arial" w:eastAsia="Arial Unicode MS" w:hAnsi="Arial" w:cs="Arial"/>
      <w:b/>
      <w:color w:val="000000"/>
      <w:sz w:val="22"/>
      <w:szCs w:val="22"/>
    </w:rPr>
  </w:style>
  <w:style w:type="character" w:customStyle="1" w:styleId="DescriptiveHeadingChar">
    <w:name w:val="DescriptiveHeading Char"/>
    <w:link w:val="DescriptiveHeading"/>
    <w:rsid w:val="00E5519E"/>
    <w:rPr>
      <w:rFonts w:ascii="Arial" w:eastAsia="Arial Unicode MS" w:hAnsi="Arial" w:cs="Arial"/>
      <w:b/>
      <w:color w:val="000000"/>
      <w:lang w:val="en-US" w:eastAsia="en-US"/>
    </w:rPr>
  </w:style>
  <w:style w:type="paragraph" w:customStyle="1" w:styleId="DraftingnoteSection1Para">
    <w:name w:val="Draftingnote Section1 Para"/>
    <w:basedOn w:val="Normal"/>
    <w:rsid w:val="00E5519E"/>
    <w:pPr>
      <w:spacing w:after="120" w:line="300" w:lineRule="atLeast"/>
      <w:jc w:val="both"/>
    </w:pPr>
    <w:rPr>
      <w:rFonts w:eastAsia="Arial Unicode MS"/>
      <w:szCs w:val="20"/>
    </w:rPr>
  </w:style>
  <w:style w:type="paragraph" w:customStyle="1" w:styleId="DraftingnoteSection1Title">
    <w:name w:val="Draftingnote Section1 Title"/>
    <w:basedOn w:val="Normal"/>
    <w:rsid w:val="00E5519E"/>
    <w:pPr>
      <w:spacing w:after="120" w:line="300" w:lineRule="atLeast"/>
      <w:jc w:val="both"/>
    </w:pPr>
    <w:rPr>
      <w:rFonts w:eastAsia="Arial Unicode MS"/>
      <w:b/>
      <w:sz w:val="36"/>
      <w:szCs w:val="20"/>
    </w:rPr>
  </w:style>
  <w:style w:type="paragraph" w:customStyle="1" w:styleId="DraftingnoteSection2Para">
    <w:name w:val="Draftingnote Section2 Para"/>
    <w:basedOn w:val="Normal"/>
    <w:rsid w:val="00E5519E"/>
    <w:pPr>
      <w:spacing w:after="120" w:line="300" w:lineRule="atLeast"/>
      <w:jc w:val="both"/>
    </w:pPr>
    <w:rPr>
      <w:rFonts w:eastAsia="Arial Unicode MS"/>
      <w:szCs w:val="20"/>
    </w:rPr>
  </w:style>
  <w:style w:type="paragraph" w:customStyle="1" w:styleId="DraftingnoteSection2Title">
    <w:name w:val="Draftingnote Section2 Title"/>
    <w:basedOn w:val="Normal"/>
    <w:rsid w:val="00E5519E"/>
    <w:pPr>
      <w:spacing w:after="120" w:line="300" w:lineRule="atLeast"/>
      <w:jc w:val="both"/>
    </w:pPr>
    <w:rPr>
      <w:rFonts w:eastAsia="Arial Unicode MS"/>
      <w:b/>
      <w:sz w:val="28"/>
      <w:szCs w:val="20"/>
    </w:rPr>
  </w:style>
  <w:style w:type="paragraph" w:customStyle="1" w:styleId="DraftingnoteSection3Para">
    <w:name w:val="Draftingnote Section3 Para"/>
    <w:basedOn w:val="Normal"/>
    <w:rsid w:val="00E5519E"/>
    <w:pPr>
      <w:spacing w:after="120" w:line="300" w:lineRule="atLeast"/>
      <w:jc w:val="both"/>
    </w:pPr>
    <w:rPr>
      <w:rFonts w:eastAsia="Arial Unicode MS"/>
      <w:szCs w:val="20"/>
    </w:rPr>
  </w:style>
  <w:style w:type="paragraph" w:customStyle="1" w:styleId="DraftingnoteSection3Title">
    <w:name w:val="Draftingnote Section3 Title"/>
    <w:basedOn w:val="Normal"/>
    <w:rsid w:val="00E5519E"/>
    <w:pPr>
      <w:spacing w:after="120" w:line="300" w:lineRule="atLeast"/>
      <w:jc w:val="both"/>
    </w:pPr>
    <w:rPr>
      <w:rFonts w:eastAsia="Arial Unicode MS"/>
      <w:b/>
      <w:i/>
      <w:sz w:val="28"/>
      <w:szCs w:val="20"/>
    </w:rPr>
  </w:style>
  <w:style w:type="paragraph" w:customStyle="1" w:styleId="DraftingnoteSection4Para">
    <w:name w:val="Draftingnote Section4 Para"/>
    <w:basedOn w:val="Normal"/>
    <w:rsid w:val="00E5519E"/>
    <w:pPr>
      <w:spacing w:after="120" w:line="300" w:lineRule="atLeast"/>
      <w:jc w:val="both"/>
    </w:pPr>
    <w:rPr>
      <w:rFonts w:eastAsia="Arial Unicode MS"/>
      <w:szCs w:val="20"/>
    </w:rPr>
  </w:style>
  <w:style w:type="paragraph" w:customStyle="1" w:styleId="DraftingnoteSection4Title">
    <w:name w:val="Draftingnote Section4 Title"/>
    <w:basedOn w:val="Normal"/>
    <w:rsid w:val="00E5519E"/>
    <w:pPr>
      <w:spacing w:after="120" w:line="300" w:lineRule="atLeast"/>
      <w:jc w:val="both"/>
    </w:pPr>
    <w:rPr>
      <w:rFonts w:eastAsia="Arial Unicode MS"/>
      <w:b/>
      <w:i/>
      <w:sz w:val="28"/>
      <w:szCs w:val="20"/>
    </w:rPr>
  </w:style>
  <w:style w:type="paragraph" w:customStyle="1" w:styleId="DraftingnoteTitle">
    <w:name w:val="Draftingnote Title"/>
    <w:basedOn w:val="Normal"/>
    <w:rsid w:val="00E5519E"/>
    <w:pPr>
      <w:spacing w:after="120" w:line="300" w:lineRule="atLeast"/>
      <w:jc w:val="both"/>
    </w:pPr>
    <w:rPr>
      <w:rFonts w:eastAsia="Arial Unicode MS"/>
      <w:b/>
      <w:sz w:val="28"/>
      <w:szCs w:val="20"/>
    </w:rPr>
  </w:style>
  <w:style w:type="paragraph" w:customStyle="1" w:styleId="FulltextBridgehead">
    <w:name w:val="Fulltext Bridgehead"/>
    <w:basedOn w:val="Normal"/>
    <w:rsid w:val="00E5519E"/>
    <w:pPr>
      <w:spacing w:after="120" w:line="300" w:lineRule="atLeast"/>
      <w:jc w:val="both"/>
    </w:pPr>
    <w:rPr>
      <w:rFonts w:eastAsia="Arial Unicode MS"/>
      <w:b/>
      <w:sz w:val="48"/>
      <w:szCs w:val="20"/>
    </w:rPr>
  </w:style>
  <w:style w:type="paragraph" w:customStyle="1" w:styleId="FulltextSection1Para">
    <w:name w:val="Fulltext Section1 Para"/>
    <w:basedOn w:val="Normal"/>
    <w:rsid w:val="00E5519E"/>
    <w:pPr>
      <w:spacing w:after="120" w:line="300" w:lineRule="atLeast"/>
      <w:jc w:val="both"/>
    </w:pPr>
    <w:rPr>
      <w:rFonts w:eastAsia="Arial Unicode MS"/>
      <w:szCs w:val="20"/>
    </w:rPr>
  </w:style>
  <w:style w:type="paragraph" w:customStyle="1" w:styleId="FulltextSection1Title">
    <w:name w:val="Fulltext Section1 Title"/>
    <w:basedOn w:val="Normal"/>
    <w:rsid w:val="00E5519E"/>
    <w:pPr>
      <w:spacing w:after="120" w:line="300" w:lineRule="atLeast"/>
      <w:jc w:val="both"/>
    </w:pPr>
    <w:rPr>
      <w:rFonts w:eastAsia="Arial Unicode MS"/>
      <w:b/>
      <w:sz w:val="36"/>
      <w:szCs w:val="20"/>
    </w:rPr>
  </w:style>
  <w:style w:type="paragraph" w:customStyle="1" w:styleId="FulltextSection2Para">
    <w:name w:val="Fulltext Section2 Para"/>
    <w:basedOn w:val="Normal"/>
    <w:rsid w:val="00E5519E"/>
    <w:pPr>
      <w:spacing w:after="120" w:line="300" w:lineRule="atLeast"/>
      <w:jc w:val="both"/>
    </w:pPr>
    <w:rPr>
      <w:rFonts w:eastAsia="Arial Unicode MS"/>
      <w:szCs w:val="20"/>
    </w:rPr>
  </w:style>
  <w:style w:type="paragraph" w:customStyle="1" w:styleId="FulltextSection2Title">
    <w:name w:val="Fulltext Section2 Title"/>
    <w:basedOn w:val="Normal"/>
    <w:rsid w:val="00E5519E"/>
    <w:pPr>
      <w:spacing w:after="120" w:line="300" w:lineRule="atLeast"/>
      <w:jc w:val="both"/>
    </w:pPr>
    <w:rPr>
      <w:rFonts w:eastAsia="Arial Unicode MS"/>
      <w:b/>
      <w:sz w:val="28"/>
      <w:szCs w:val="20"/>
    </w:rPr>
  </w:style>
  <w:style w:type="paragraph" w:customStyle="1" w:styleId="FulltextSection3Para">
    <w:name w:val="Fulltext Section3 Para"/>
    <w:basedOn w:val="Normal"/>
    <w:rsid w:val="00E5519E"/>
    <w:pPr>
      <w:spacing w:after="120" w:line="300" w:lineRule="atLeast"/>
      <w:jc w:val="both"/>
    </w:pPr>
    <w:rPr>
      <w:rFonts w:eastAsia="Arial Unicode MS"/>
      <w:szCs w:val="20"/>
    </w:rPr>
  </w:style>
  <w:style w:type="paragraph" w:customStyle="1" w:styleId="FulltextSection3Title">
    <w:name w:val="Fulltext Section3 Title"/>
    <w:basedOn w:val="Normal"/>
    <w:rsid w:val="00E5519E"/>
    <w:pPr>
      <w:spacing w:after="120" w:line="300" w:lineRule="atLeast"/>
      <w:jc w:val="both"/>
    </w:pPr>
    <w:rPr>
      <w:rFonts w:eastAsia="Arial Unicode MS"/>
      <w:b/>
      <w:i/>
      <w:sz w:val="28"/>
      <w:szCs w:val="20"/>
    </w:rPr>
  </w:style>
  <w:style w:type="paragraph" w:customStyle="1" w:styleId="FulltextSection4Para">
    <w:name w:val="Fulltext Section4 Para"/>
    <w:basedOn w:val="Normal"/>
    <w:rsid w:val="00E5519E"/>
    <w:pPr>
      <w:spacing w:after="120" w:line="300" w:lineRule="atLeast"/>
      <w:jc w:val="both"/>
    </w:pPr>
    <w:rPr>
      <w:rFonts w:eastAsia="Arial Unicode MS"/>
      <w:szCs w:val="20"/>
    </w:rPr>
  </w:style>
  <w:style w:type="paragraph" w:customStyle="1" w:styleId="FulltextSection4Title">
    <w:name w:val="Fulltext Section4 Title"/>
    <w:basedOn w:val="Normal"/>
    <w:rsid w:val="00E5519E"/>
    <w:pPr>
      <w:spacing w:after="120" w:line="300" w:lineRule="atLeast"/>
      <w:jc w:val="both"/>
    </w:pPr>
    <w:rPr>
      <w:rFonts w:eastAsia="Arial Unicode MS"/>
      <w:b/>
      <w:i/>
      <w:sz w:val="28"/>
      <w:szCs w:val="20"/>
    </w:rPr>
  </w:style>
  <w:style w:type="paragraph" w:customStyle="1" w:styleId="GlossItemGlossdefPara">
    <w:name w:val="GlossItem Glossdef Para"/>
    <w:basedOn w:val="Normal"/>
    <w:rsid w:val="00E5519E"/>
    <w:pPr>
      <w:spacing w:after="120" w:line="300" w:lineRule="atLeast"/>
      <w:jc w:val="both"/>
    </w:pPr>
    <w:rPr>
      <w:rFonts w:eastAsia="Arial Unicode MS"/>
      <w:szCs w:val="20"/>
    </w:rPr>
  </w:style>
  <w:style w:type="paragraph" w:customStyle="1" w:styleId="GlossItemGlossterm">
    <w:name w:val="GlossItem Glossterm"/>
    <w:basedOn w:val="Normal"/>
    <w:rsid w:val="00E5519E"/>
    <w:pPr>
      <w:spacing w:after="120" w:line="300" w:lineRule="atLeast"/>
      <w:jc w:val="both"/>
    </w:pPr>
    <w:rPr>
      <w:rFonts w:eastAsia="Arial Unicode MS"/>
      <w:b/>
      <w:sz w:val="48"/>
      <w:szCs w:val="20"/>
    </w:rPr>
  </w:style>
  <w:style w:type="paragraph" w:customStyle="1" w:styleId="HeadingAddressLine">
    <w:name w:val="Heading Address Line"/>
    <w:basedOn w:val="Normal"/>
    <w:rsid w:val="00E5519E"/>
    <w:pPr>
      <w:spacing w:after="120" w:line="300" w:lineRule="atLeast"/>
      <w:jc w:val="both"/>
    </w:pPr>
    <w:rPr>
      <w:rFonts w:eastAsia="Arial Unicode MS"/>
      <w:szCs w:val="20"/>
    </w:rPr>
  </w:style>
  <w:style w:type="paragraph" w:customStyle="1" w:styleId="HeadingDate">
    <w:name w:val="Heading Date"/>
    <w:basedOn w:val="Normal"/>
    <w:rsid w:val="00E5519E"/>
    <w:pPr>
      <w:spacing w:after="120" w:line="300" w:lineRule="atLeast"/>
      <w:jc w:val="both"/>
    </w:pPr>
    <w:rPr>
      <w:rFonts w:eastAsia="Arial Unicode MS"/>
      <w:szCs w:val="20"/>
    </w:rPr>
  </w:style>
  <w:style w:type="paragraph" w:customStyle="1" w:styleId="HeadingLetterheadBasedOnAttribute">
    <w:name w:val="Heading Letterhead Based On Attribute"/>
    <w:basedOn w:val="Normal"/>
    <w:rsid w:val="00E5519E"/>
    <w:pPr>
      <w:spacing w:after="120" w:line="300" w:lineRule="atLeast"/>
      <w:jc w:val="both"/>
    </w:pPr>
    <w:rPr>
      <w:rFonts w:eastAsia="Arial Unicode MS"/>
      <w:szCs w:val="20"/>
    </w:rPr>
  </w:style>
  <w:style w:type="paragraph" w:customStyle="1" w:styleId="HeadingSalutation">
    <w:name w:val="Heading Salutation"/>
    <w:basedOn w:val="Normal"/>
    <w:rsid w:val="00E5519E"/>
    <w:pPr>
      <w:spacing w:after="120" w:line="300" w:lineRule="atLeast"/>
      <w:jc w:val="both"/>
    </w:pPr>
    <w:rPr>
      <w:rFonts w:eastAsia="Arial Unicode MS"/>
      <w:szCs w:val="20"/>
    </w:rPr>
  </w:style>
  <w:style w:type="paragraph" w:customStyle="1" w:styleId="IgnoredSpacing">
    <w:name w:val="Ignored Spacing"/>
    <w:link w:val="IgnoredSpacingChar"/>
    <w:rsid w:val="00E5519E"/>
    <w:pPr>
      <w:spacing w:after="120"/>
    </w:pPr>
    <w:rPr>
      <w:rFonts w:ascii="Arial" w:eastAsia="Arial Unicode MS" w:hAnsi="Arial" w:cs="Arial"/>
      <w:color w:val="000000"/>
      <w:sz w:val="24"/>
      <w:szCs w:val="24"/>
    </w:rPr>
  </w:style>
  <w:style w:type="character" w:customStyle="1" w:styleId="IgnoredSpacingChar">
    <w:name w:val="Ignored Spacing Char"/>
    <w:link w:val="IgnoredSpacing"/>
    <w:rsid w:val="00E5519E"/>
    <w:rPr>
      <w:rFonts w:ascii="Arial" w:eastAsia="Arial Unicode MS" w:hAnsi="Arial" w:cs="Arial"/>
      <w:color w:val="000000"/>
      <w:sz w:val="24"/>
      <w:szCs w:val="24"/>
      <w:lang w:val="en-US" w:eastAsia="en-US"/>
    </w:rPr>
  </w:style>
  <w:style w:type="paragraph" w:customStyle="1" w:styleId="InternalAuthor">
    <w:name w:val="Internal Author"/>
    <w:link w:val="InternalAuthorChar"/>
    <w:rsid w:val="00E5519E"/>
    <w:pPr>
      <w:spacing w:after="120"/>
    </w:pPr>
    <w:rPr>
      <w:rFonts w:ascii="Arial" w:eastAsia="Arial Unicode MS" w:hAnsi="Arial" w:cs="Arial"/>
      <w:color w:val="000000"/>
      <w:sz w:val="24"/>
      <w:szCs w:val="22"/>
    </w:rPr>
  </w:style>
  <w:style w:type="character" w:customStyle="1" w:styleId="InternalAuthorChar">
    <w:name w:val="Internal Author Char"/>
    <w:link w:val="InternalAuthor"/>
    <w:rsid w:val="00E5519E"/>
    <w:rPr>
      <w:rFonts w:ascii="Arial" w:eastAsia="Arial Unicode MS" w:hAnsi="Arial" w:cs="Arial"/>
      <w:color w:val="000000"/>
      <w:sz w:val="24"/>
      <w:lang w:val="en-US" w:eastAsia="en-US"/>
    </w:rPr>
  </w:style>
  <w:style w:type="paragraph" w:customStyle="1" w:styleId="MaintenanceEditor">
    <w:name w:val="Maintenance Editor"/>
    <w:link w:val="MaintenanceEditorChar"/>
    <w:rsid w:val="00E5519E"/>
    <w:pPr>
      <w:spacing w:after="120"/>
    </w:pPr>
    <w:rPr>
      <w:rFonts w:ascii="Arial" w:eastAsia="Arial Unicode MS" w:hAnsi="Arial" w:cs="Arial"/>
      <w:color w:val="000000"/>
      <w:sz w:val="24"/>
      <w:szCs w:val="22"/>
    </w:rPr>
  </w:style>
  <w:style w:type="character" w:customStyle="1" w:styleId="MaintenanceEditorChar">
    <w:name w:val="Maintenance Editor Char"/>
    <w:link w:val="MaintenanceEditor"/>
    <w:rsid w:val="00E5519E"/>
    <w:rPr>
      <w:rFonts w:ascii="Arial" w:eastAsia="Arial Unicode MS" w:hAnsi="Arial" w:cs="Arial"/>
      <w:color w:val="000000"/>
      <w:sz w:val="24"/>
      <w:lang w:val="en-US" w:eastAsia="en-US"/>
    </w:rPr>
  </w:style>
  <w:style w:type="paragraph" w:customStyle="1" w:styleId="ParaClause">
    <w:name w:val="Para Clause"/>
    <w:basedOn w:val="Normal"/>
    <w:rsid w:val="00E5519E"/>
    <w:pPr>
      <w:spacing w:before="120" w:after="120" w:line="300" w:lineRule="atLeast"/>
      <w:ind w:left="720"/>
      <w:jc w:val="both"/>
    </w:pPr>
    <w:rPr>
      <w:rFonts w:eastAsia="Arial Unicode MS"/>
      <w:szCs w:val="20"/>
    </w:rPr>
  </w:style>
  <w:style w:type="paragraph" w:customStyle="1" w:styleId="Parasubclause1">
    <w:name w:val="Para subclause 1"/>
    <w:aliases w:val="BIWS Heading 2"/>
    <w:basedOn w:val="Normal"/>
    <w:rsid w:val="00E5519E"/>
    <w:pPr>
      <w:spacing w:before="240" w:after="120" w:line="300" w:lineRule="atLeast"/>
      <w:ind w:left="720"/>
      <w:jc w:val="both"/>
    </w:pPr>
    <w:rPr>
      <w:rFonts w:eastAsia="Arial Unicode MS"/>
      <w:szCs w:val="20"/>
    </w:rPr>
  </w:style>
  <w:style w:type="paragraph" w:customStyle="1" w:styleId="Untitledsubclause1">
    <w:name w:val="Untitled subclause 1"/>
    <w:basedOn w:val="Normal"/>
    <w:rsid w:val="00E5519E"/>
    <w:pPr>
      <w:numPr>
        <w:ilvl w:val="1"/>
        <w:numId w:val="24"/>
      </w:numPr>
      <w:spacing w:before="280" w:after="120" w:line="300" w:lineRule="atLeast"/>
      <w:jc w:val="both"/>
      <w:outlineLvl w:val="1"/>
    </w:pPr>
    <w:rPr>
      <w:rFonts w:eastAsia="Arial Unicode MS"/>
      <w:szCs w:val="20"/>
    </w:rPr>
  </w:style>
  <w:style w:type="paragraph" w:customStyle="1" w:styleId="Parasubclause2">
    <w:name w:val="Para subclause 2"/>
    <w:aliases w:val="BIWS Heading 3"/>
    <w:basedOn w:val="Normal"/>
    <w:rsid w:val="00E5519E"/>
    <w:pPr>
      <w:spacing w:after="240" w:line="300" w:lineRule="atLeast"/>
      <w:ind w:left="1559"/>
      <w:jc w:val="both"/>
    </w:pPr>
    <w:rPr>
      <w:rFonts w:eastAsia="Arial Unicode MS"/>
      <w:szCs w:val="20"/>
    </w:rPr>
  </w:style>
  <w:style w:type="paragraph" w:customStyle="1" w:styleId="Untitledsubclause2">
    <w:name w:val="Untitled subclause 2"/>
    <w:basedOn w:val="Normal"/>
    <w:rsid w:val="00E5519E"/>
    <w:pPr>
      <w:numPr>
        <w:ilvl w:val="2"/>
        <w:numId w:val="24"/>
      </w:numPr>
      <w:spacing w:after="120" w:line="300" w:lineRule="atLeast"/>
      <w:jc w:val="both"/>
      <w:outlineLvl w:val="2"/>
    </w:pPr>
    <w:rPr>
      <w:rFonts w:eastAsia="Arial Unicode MS"/>
      <w:szCs w:val="20"/>
    </w:rPr>
  </w:style>
  <w:style w:type="paragraph" w:customStyle="1" w:styleId="Parasubclause3">
    <w:name w:val="Para subclause 3"/>
    <w:aliases w:val="BIWS Heading 4"/>
    <w:basedOn w:val="Normal"/>
    <w:next w:val="Untitledsubclause2"/>
    <w:rsid w:val="00E5519E"/>
    <w:pPr>
      <w:spacing w:after="120" w:line="300" w:lineRule="atLeast"/>
      <w:ind w:left="2268"/>
      <w:jc w:val="both"/>
    </w:pPr>
    <w:rPr>
      <w:rFonts w:eastAsia="Arial Unicode MS"/>
      <w:szCs w:val="20"/>
    </w:rPr>
  </w:style>
  <w:style w:type="paragraph" w:customStyle="1" w:styleId="Untitledsubclause3">
    <w:name w:val="Untitled subclause 3"/>
    <w:basedOn w:val="Normal"/>
    <w:rsid w:val="00E5519E"/>
    <w:pPr>
      <w:numPr>
        <w:ilvl w:val="3"/>
        <w:numId w:val="24"/>
      </w:numPr>
      <w:tabs>
        <w:tab w:val="left" w:pos="2261"/>
      </w:tabs>
      <w:spacing w:after="120" w:line="300" w:lineRule="atLeast"/>
      <w:jc w:val="both"/>
      <w:outlineLvl w:val="3"/>
    </w:pPr>
    <w:rPr>
      <w:rFonts w:eastAsia="Arial Unicode MS"/>
      <w:szCs w:val="20"/>
    </w:rPr>
  </w:style>
  <w:style w:type="paragraph" w:customStyle="1" w:styleId="Parasubclause4">
    <w:name w:val="Para subclause 4"/>
    <w:aliases w:val="BIWS Heading 5"/>
    <w:basedOn w:val="Parasubclause3"/>
    <w:rsid w:val="00E5519E"/>
    <w:pPr>
      <w:spacing w:after="240"/>
      <w:ind w:left="3028"/>
    </w:pPr>
  </w:style>
  <w:style w:type="paragraph" w:customStyle="1" w:styleId="Untitledsubclause4">
    <w:name w:val="Untitled subclause 4"/>
    <w:basedOn w:val="Normal"/>
    <w:rsid w:val="00E5519E"/>
    <w:pPr>
      <w:numPr>
        <w:ilvl w:val="4"/>
        <w:numId w:val="24"/>
      </w:numPr>
      <w:spacing w:after="120" w:line="300" w:lineRule="atLeast"/>
      <w:jc w:val="both"/>
      <w:outlineLvl w:val="4"/>
    </w:pPr>
    <w:rPr>
      <w:rFonts w:eastAsia="Arial Unicode MS"/>
      <w:szCs w:val="20"/>
    </w:rPr>
  </w:style>
  <w:style w:type="paragraph" w:customStyle="1" w:styleId="Para">
    <w:name w:val="Para"/>
    <w:aliases w:val="PLC Style - Normal"/>
    <w:basedOn w:val="Normal"/>
    <w:rsid w:val="00E5519E"/>
    <w:pPr>
      <w:spacing w:after="120" w:line="300" w:lineRule="atLeast"/>
      <w:jc w:val="both"/>
    </w:pPr>
    <w:rPr>
      <w:rFonts w:eastAsia="Arial Unicode MS"/>
      <w:szCs w:val="20"/>
    </w:rPr>
  </w:style>
  <w:style w:type="paragraph" w:customStyle="1" w:styleId="Parties">
    <w:name w:val="Parties"/>
    <w:aliases w:val="(1) Parties"/>
    <w:basedOn w:val="Normal"/>
    <w:rsid w:val="00E5519E"/>
    <w:pPr>
      <w:numPr>
        <w:numId w:val="5"/>
      </w:numPr>
      <w:spacing w:before="120" w:after="120" w:line="300" w:lineRule="atLeast"/>
      <w:jc w:val="both"/>
    </w:pPr>
    <w:rPr>
      <w:rFonts w:eastAsia="Arial Unicode MS"/>
      <w:szCs w:val="20"/>
    </w:rPr>
  </w:style>
  <w:style w:type="paragraph" w:customStyle="1" w:styleId="ResourceHistoryAuthor">
    <w:name w:val="Resource History Author"/>
    <w:link w:val="ResourceHistoryAuthorChar"/>
    <w:rsid w:val="00E5519E"/>
    <w:pPr>
      <w:spacing w:after="120"/>
    </w:pPr>
    <w:rPr>
      <w:rFonts w:ascii="Arial" w:eastAsia="Arial Unicode MS" w:hAnsi="Arial" w:cs="Arial"/>
      <w:color w:val="000000"/>
      <w:sz w:val="24"/>
      <w:szCs w:val="24"/>
    </w:rPr>
  </w:style>
  <w:style w:type="character" w:customStyle="1" w:styleId="ResourceHistoryAuthorChar">
    <w:name w:val="Resource History Author Char"/>
    <w:link w:val="ResourceHistoryAuthor"/>
    <w:rsid w:val="00E5519E"/>
    <w:rPr>
      <w:rFonts w:ascii="Arial" w:eastAsia="Arial Unicode MS" w:hAnsi="Arial" w:cs="Arial"/>
      <w:color w:val="000000"/>
      <w:sz w:val="24"/>
      <w:szCs w:val="24"/>
      <w:lang w:val="en-US" w:eastAsia="en-US"/>
    </w:rPr>
  </w:style>
  <w:style w:type="paragraph" w:customStyle="1" w:styleId="ResourceHistoryDate">
    <w:name w:val="Resource History Date"/>
    <w:link w:val="ResourceHistoryDateChar"/>
    <w:rsid w:val="00E5519E"/>
    <w:pPr>
      <w:spacing w:after="120"/>
    </w:pPr>
    <w:rPr>
      <w:rFonts w:ascii="Arial" w:eastAsia="Arial Unicode MS" w:hAnsi="Arial" w:cs="Arial"/>
      <w:color w:val="000000"/>
      <w:sz w:val="24"/>
      <w:szCs w:val="24"/>
    </w:rPr>
  </w:style>
  <w:style w:type="character" w:customStyle="1" w:styleId="ResourceHistoryDateChar">
    <w:name w:val="Resource History Date Char"/>
    <w:link w:val="ResourceHistoryDate"/>
    <w:rsid w:val="00E5519E"/>
    <w:rPr>
      <w:rFonts w:ascii="Arial" w:eastAsia="Arial Unicode MS" w:hAnsi="Arial" w:cs="Arial"/>
      <w:color w:val="000000"/>
      <w:sz w:val="24"/>
      <w:szCs w:val="24"/>
      <w:lang w:val="en-US" w:eastAsia="en-US"/>
    </w:rPr>
  </w:style>
  <w:style w:type="paragraph" w:customStyle="1" w:styleId="ResourceHistoryDesc">
    <w:name w:val="Resource History Desc"/>
    <w:link w:val="ResourceHistoryDescChar"/>
    <w:rsid w:val="00E5519E"/>
    <w:pPr>
      <w:spacing w:after="120"/>
    </w:pPr>
    <w:rPr>
      <w:rFonts w:ascii="Verdana" w:hAnsi="Verdana" w:cs="Verdana"/>
      <w:color w:val="000000"/>
      <w:sz w:val="18"/>
      <w:szCs w:val="24"/>
    </w:rPr>
  </w:style>
  <w:style w:type="character" w:customStyle="1" w:styleId="ResourceHistoryDescChar">
    <w:name w:val="Resource History Desc Char"/>
    <w:link w:val="ResourceHistoryDesc"/>
    <w:rsid w:val="00E5519E"/>
    <w:rPr>
      <w:rFonts w:ascii="Verdana" w:eastAsia="Times New Roman" w:hAnsi="Verdana" w:cs="Verdana"/>
      <w:color w:val="000000"/>
      <w:sz w:val="18"/>
      <w:szCs w:val="24"/>
      <w:lang w:val="en-US" w:eastAsia="en-US"/>
    </w:rPr>
  </w:style>
  <w:style w:type="paragraph" w:customStyle="1" w:styleId="ResourceHistoryTitle">
    <w:name w:val="Resource History Title"/>
    <w:link w:val="ResourceHistoryTitleChar"/>
    <w:rsid w:val="00E5519E"/>
    <w:pPr>
      <w:spacing w:after="120"/>
    </w:pPr>
    <w:rPr>
      <w:rFonts w:ascii="Arial" w:eastAsia="Arial Unicode MS" w:hAnsi="Arial" w:cs="Arial"/>
      <w:b/>
      <w:bCs/>
      <w:color w:val="000000"/>
      <w:sz w:val="24"/>
      <w:szCs w:val="22"/>
    </w:rPr>
  </w:style>
  <w:style w:type="character" w:customStyle="1" w:styleId="ResourceHistoryTitleChar">
    <w:name w:val="Resource History Title Char"/>
    <w:link w:val="ResourceHistoryTitle"/>
    <w:rsid w:val="00E5519E"/>
    <w:rPr>
      <w:rFonts w:ascii="Arial" w:eastAsia="Arial Unicode MS" w:hAnsi="Arial" w:cs="Arial"/>
      <w:b/>
      <w:bCs/>
      <w:color w:val="000000"/>
      <w:sz w:val="24"/>
      <w:lang w:val="en-US" w:eastAsia="en-US"/>
    </w:rPr>
  </w:style>
  <w:style w:type="paragraph" w:customStyle="1" w:styleId="ResourceType">
    <w:name w:val="Resource Type"/>
    <w:link w:val="ResourceTypeChar"/>
    <w:rsid w:val="00E5519E"/>
    <w:pPr>
      <w:spacing w:after="120"/>
    </w:pPr>
    <w:rPr>
      <w:rFonts w:ascii="Arial" w:eastAsia="Arial Unicode MS" w:hAnsi="Arial" w:cs="Arial"/>
      <w:color w:val="000000"/>
      <w:sz w:val="24"/>
      <w:szCs w:val="24"/>
    </w:rPr>
  </w:style>
  <w:style w:type="character" w:customStyle="1" w:styleId="ResourceTypeChar">
    <w:name w:val="Resource Type Char"/>
    <w:link w:val="ResourceType"/>
    <w:rsid w:val="00E5519E"/>
    <w:rPr>
      <w:rFonts w:ascii="Arial" w:eastAsia="Arial Unicode MS" w:hAnsi="Arial" w:cs="Arial"/>
      <w:color w:val="000000"/>
      <w:sz w:val="24"/>
      <w:szCs w:val="24"/>
      <w:lang w:val="en-US" w:eastAsia="en-US"/>
    </w:rPr>
  </w:style>
  <w:style w:type="paragraph" w:customStyle="1" w:styleId="ScheduleHeading-Single">
    <w:name w:val="Schedule Heading - Single"/>
    <w:aliases w:val="Sch   main head inc single"/>
    <w:basedOn w:val="Normal"/>
    <w:next w:val="Normal"/>
    <w:rsid w:val="00E5519E"/>
    <w:pPr>
      <w:numPr>
        <w:numId w:val="6"/>
      </w:numPr>
      <w:spacing w:before="240" w:after="360" w:line="300" w:lineRule="atLeast"/>
      <w:jc w:val="both"/>
    </w:pPr>
    <w:rPr>
      <w:rFonts w:eastAsia="Arial Unicode MS"/>
      <w:b/>
      <w:kern w:val="28"/>
      <w:szCs w:val="20"/>
    </w:rPr>
  </w:style>
  <w:style w:type="paragraph" w:customStyle="1" w:styleId="ScheduleHeading">
    <w:name w:val="Schedule Heading"/>
    <w:aliases w:val="Sch   main head"/>
    <w:basedOn w:val="Normal"/>
    <w:next w:val="Normal"/>
    <w:autoRedefine/>
    <w:rsid w:val="00E5519E"/>
    <w:pPr>
      <w:keepNext/>
      <w:pageBreakBefore/>
      <w:numPr>
        <w:numId w:val="7"/>
      </w:numPr>
      <w:spacing w:before="240" w:after="360" w:line="300" w:lineRule="atLeast"/>
      <w:jc w:val="center"/>
      <w:outlineLvl w:val="0"/>
    </w:pPr>
    <w:rPr>
      <w:rFonts w:eastAsia="Arial Unicode MS"/>
      <w:b/>
      <w:kern w:val="28"/>
      <w:szCs w:val="20"/>
    </w:rPr>
  </w:style>
  <w:style w:type="paragraph" w:customStyle="1" w:styleId="SectionHeading">
    <w:name w:val="Section Heading"/>
    <w:aliases w:val="1stIntroHeadings"/>
    <w:basedOn w:val="Normal"/>
    <w:next w:val="Normal"/>
    <w:rsid w:val="00E5519E"/>
    <w:pPr>
      <w:tabs>
        <w:tab w:val="left" w:pos="709"/>
      </w:tabs>
      <w:spacing w:before="120" w:after="120" w:line="300" w:lineRule="atLeast"/>
      <w:jc w:val="both"/>
    </w:pPr>
    <w:rPr>
      <w:rFonts w:eastAsia="Arial Unicode MS"/>
      <w:b/>
      <w:smallCaps/>
      <w:szCs w:val="20"/>
    </w:rPr>
  </w:style>
  <w:style w:type="paragraph" w:customStyle="1" w:styleId="Shortquestion">
    <w:name w:val="Shortquestion"/>
    <w:basedOn w:val="Normal"/>
    <w:rsid w:val="00E5519E"/>
    <w:pPr>
      <w:spacing w:after="120" w:line="300" w:lineRule="atLeast"/>
      <w:jc w:val="both"/>
    </w:pPr>
    <w:rPr>
      <w:rFonts w:eastAsia="Arial Unicode MS"/>
      <w:szCs w:val="20"/>
    </w:rPr>
  </w:style>
  <w:style w:type="paragraph" w:customStyle="1" w:styleId="SpeedreadPara">
    <w:name w:val="Speedread Para"/>
    <w:basedOn w:val="Normal"/>
    <w:rsid w:val="00E5519E"/>
    <w:pPr>
      <w:spacing w:after="120" w:line="300" w:lineRule="atLeast"/>
      <w:jc w:val="both"/>
    </w:pPr>
    <w:rPr>
      <w:rFonts w:eastAsia="Arial Unicode MS"/>
      <w:szCs w:val="20"/>
    </w:rPr>
  </w:style>
  <w:style w:type="paragraph" w:customStyle="1" w:styleId="SpeedreadSection1Para">
    <w:name w:val="Speedread Section1 Para"/>
    <w:basedOn w:val="Normal"/>
    <w:rsid w:val="00E5519E"/>
    <w:pPr>
      <w:spacing w:after="120" w:line="300" w:lineRule="atLeast"/>
      <w:jc w:val="both"/>
    </w:pPr>
    <w:rPr>
      <w:rFonts w:eastAsia="Arial Unicode MS"/>
      <w:szCs w:val="20"/>
    </w:rPr>
  </w:style>
  <w:style w:type="paragraph" w:customStyle="1" w:styleId="SpeedreadSection1Text">
    <w:name w:val="Speedread Section1 Text"/>
    <w:basedOn w:val="Normal"/>
    <w:rsid w:val="00E5519E"/>
    <w:pPr>
      <w:spacing w:after="120" w:line="300" w:lineRule="atLeast"/>
      <w:jc w:val="both"/>
    </w:pPr>
    <w:rPr>
      <w:rFonts w:eastAsia="Arial Unicode MS"/>
      <w:szCs w:val="20"/>
    </w:rPr>
  </w:style>
  <w:style w:type="paragraph" w:customStyle="1" w:styleId="SpeedreadText">
    <w:name w:val="Speedread Text"/>
    <w:basedOn w:val="Normal"/>
    <w:rsid w:val="00E5519E"/>
    <w:pPr>
      <w:spacing w:after="120" w:line="300" w:lineRule="atLeast"/>
      <w:jc w:val="both"/>
    </w:pPr>
    <w:rPr>
      <w:rFonts w:eastAsia="Arial Unicode MS"/>
      <w:szCs w:val="20"/>
    </w:rPr>
  </w:style>
  <w:style w:type="paragraph" w:customStyle="1" w:styleId="SpeedreadTitle">
    <w:name w:val="Speedread Title"/>
    <w:basedOn w:val="Normal"/>
    <w:rsid w:val="00E5519E"/>
    <w:pPr>
      <w:spacing w:after="120" w:line="300" w:lineRule="atLeast"/>
      <w:jc w:val="both"/>
    </w:pPr>
    <w:rPr>
      <w:rFonts w:eastAsia="Arial Unicode MS"/>
      <w:b/>
      <w:sz w:val="36"/>
      <w:szCs w:val="20"/>
    </w:rPr>
  </w:style>
  <w:style w:type="paragraph" w:customStyle="1" w:styleId="TemplateType">
    <w:name w:val="Template Type"/>
    <w:link w:val="TemplateTypeChar"/>
    <w:rsid w:val="00E5519E"/>
    <w:pPr>
      <w:spacing w:after="120"/>
    </w:pPr>
    <w:rPr>
      <w:rFonts w:ascii="Arial" w:eastAsia="Arial Unicode MS" w:hAnsi="Arial" w:cs="Arial"/>
      <w:color w:val="000000"/>
      <w:sz w:val="24"/>
      <w:szCs w:val="24"/>
    </w:rPr>
  </w:style>
  <w:style w:type="character" w:customStyle="1" w:styleId="TemplateTypeChar">
    <w:name w:val="Template Type Char"/>
    <w:link w:val="TemplateType"/>
    <w:rsid w:val="00E5519E"/>
    <w:rPr>
      <w:rFonts w:ascii="Arial" w:eastAsia="Arial Unicode MS" w:hAnsi="Arial" w:cs="Arial"/>
      <w:color w:val="000000"/>
      <w:sz w:val="24"/>
      <w:szCs w:val="24"/>
      <w:lang w:val="en-US" w:eastAsia="en-US"/>
    </w:rPr>
  </w:style>
  <w:style w:type="paragraph" w:styleId="Title">
    <w:name w:val="Title"/>
    <w:link w:val="TitleChar"/>
    <w:qFormat/>
    <w:rsid w:val="00E5519E"/>
    <w:pPr>
      <w:spacing w:after="120"/>
    </w:pPr>
    <w:rPr>
      <w:rFonts w:ascii="Arial" w:eastAsia="Arial Unicode MS" w:hAnsi="Arial" w:cs="Arial"/>
      <w:color w:val="000000"/>
      <w:sz w:val="24"/>
      <w:szCs w:val="22"/>
    </w:rPr>
  </w:style>
  <w:style w:type="character" w:customStyle="1" w:styleId="TitleChar">
    <w:name w:val="Title Char"/>
    <w:link w:val="Title"/>
    <w:rsid w:val="00E5519E"/>
    <w:rPr>
      <w:rFonts w:ascii="Arial" w:eastAsia="Arial Unicode MS" w:hAnsi="Arial" w:cs="Arial"/>
      <w:color w:val="000000"/>
      <w:sz w:val="24"/>
      <w:lang w:val="en-US" w:eastAsia="en-US"/>
    </w:rPr>
  </w:style>
  <w:style w:type="paragraph" w:styleId="Footer">
    <w:name w:val="footer"/>
    <w:basedOn w:val="Normal"/>
    <w:link w:val="FooterChar"/>
    <w:rsid w:val="00E5519E"/>
    <w:pPr>
      <w:tabs>
        <w:tab w:val="center" w:pos="4153"/>
        <w:tab w:val="right" w:pos="8306"/>
      </w:tabs>
      <w:spacing w:after="240" w:line="300" w:lineRule="atLeast"/>
      <w:jc w:val="both"/>
    </w:pPr>
    <w:rPr>
      <w:rFonts w:ascii="Times New Roman" w:eastAsia="Times New Roman" w:hAnsi="Times New Roman"/>
      <w:szCs w:val="20"/>
    </w:rPr>
  </w:style>
  <w:style w:type="character" w:customStyle="1" w:styleId="FooterChar">
    <w:name w:val="Footer Char"/>
    <w:link w:val="Footer"/>
    <w:rsid w:val="00E5519E"/>
    <w:rPr>
      <w:rFonts w:ascii="Times New Roman" w:eastAsia="Times New Roman" w:hAnsi="Times New Roman" w:cs="Times New Roman"/>
      <w:color w:val="000000"/>
      <w:szCs w:val="20"/>
      <w:lang w:eastAsia="en-US"/>
    </w:rPr>
  </w:style>
  <w:style w:type="character" w:styleId="Hyperlink">
    <w:name w:val="Hyperlink"/>
    <w:uiPriority w:val="99"/>
    <w:rsid w:val="00E5519E"/>
    <w:rPr>
      <w:rFonts w:ascii="Arial" w:eastAsia="Arial" w:hAnsi="Arial" w:cs="Arial"/>
      <w:i/>
      <w:color w:val="000000"/>
      <w:u w:val="single"/>
    </w:rPr>
  </w:style>
  <w:style w:type="paragraph" w:customStyle="1" w:styleId="Bullet4">
    <w:name w:val="Bullet4"/>
    <w:basedOn w:val="Normal"/>
    <w:rsid w:val="00E5519E"/>
    <w:pPr>
      <w:numPr>
        <w:numId w:val="8"/>
      </w:numPr>
      <w:spacing w:after="240" w:line="240" w:lineRule="auto"/>
      <w:jc w:val="both"/>
    </w:pPr>
    <w:rPr>
      <w:rFonts w:ascii="Times New Roman" w:eastAsia="Times New Roman" w:hAnsi="Times New Roman"/>
      <w:szCs w:val="20"/>
    </w:rPr>
  </w:style>
  <w:style w:type="paragraph" w:customStyle="1" w:styleId="Paragraph">
    <w:name w:val="Paragraph"/>
    <w:basedOn w:val="Normal"/>
    <w:link w:val="ParagraphChar"/>
    <w:qFormat/>
    <w:rsid w:val="00E5519E"/>
    <w:pPr>
      <w:spacing w:after="120" w:line="300" w:lineRule="atLeast"/>
      <w:jc w:val="both"/>
    </w:pPr>
    <w:rPr>
      <w:rFonts w:eastAsia="Arial Unicode MS"/>
      <w:szCs w:val="20"/>
    </w:rPr>
  </w:style>
  <w:style w:type="paragraph" w:customStyle="1" w:styleId="IgnoredTemplateText">
    <w:name w:val="Ignored Template Text"/>
    <w:link w:val="IgnoredTemplateTextChar"/>
    <w:rsid w:val="00E5519E"/>
    <w:pPr>
      <w:pBdr>
        <w:top w:val="single" w:sz="4" w:space="1" w:color="auto"/>
        <w:left w:val="single" w:sz="4" w:space="4" w:color="auto"/>
        <w:bottom w:val="single" w:sz="4" w:space="1" w:color="auto"/>
        <w:right w:val="single" w:sz="4" w:space="4" w:color="auto"/>
      </w:pBdr>
      <w:shd w:val="pct15" w:color="auto" w:fill="FBD4B4"/>
      <w:spacing w:after="120"/>
    </w:pPr>
    <w:rPr>
      <w:rFonts w:ascii="Arial" w:eastAsia="Arial Unicode MS" w:hAnsi="Arial" w:cs="Arial"/>
      <w:b/>
      <w:i/>
      <w:color w:val="000000"/>
      <w:sz w:val="22"/>
      <w:szCs w:val="18"/>
    </w:rPr>
  </w:style>
  <w:style w:type="character" w:customStyle="1" w:styleId="IgnoredTemplateTextChar">
    <w:name w:val="Ignored Template Text Char"/>
    <w:link w:val="IgnoredTemplateText"/>
    <w:rsid w:val="00E5519E"/>
    <w:rPr>
      <w:rFonts w:ascii="Arial" w:eastAsia="Arial Unicode MS" w:hAnsi="Arial" w:cs="Arial"/>
      <w:b/>
      <w:i/>
      <w:color w:val="000000"/>
      <w:szCs w:val="18"/>
      <w:shd w:val="pct15" w:color="auto" w:fill="FBD4B4"/>
      <w:lang w:val="en-US" w:eastAsia="en-US"/>
    </w:rPr>
  </w:style>
  <w:style w:type="paragraph" w:customStyle="1" w:styleId="InternalTOC">
    <w:name w:val="Internal TOC"/>
    <w:rsid w:val="00E5519E"/>
    <w:pPr>
      <w:spacing w:after="120"/>
    </w:pPr>
    <w:rPr>
      <w:rFonts w:ascii="Arial" w:eastAsia="Arial Unicode MS" w:hAnsi="Arial" w:cs="Arial"/>
      <w:color w:val="000000"/>
      <w:sz w:val="22"/>
      <w:szCs w:val="22"/>
    </w:rPr>
  </w:style>
  <w:style w:type="paragraph" w:customStyle="1" w:styleId="HeadingLevel1">
    <w:name w:val="Heading Level 1"/>
    <w:basedOn w:val="Normal"/>
    <w:next w:val="Paragraph"/>
    <w:rsid w:val="00E5519E"/>
    <w:pPr>
      <w:keepNext/>
      <w:spacing w:after="120" w:line="300" w:lineRule="atLeast"/>
      <w:jc w:val="both"/>
      <w:outlineLvl w:val="1"/>
    </w:pPr>
    <w:rPr>
      <w:rFonts w:eastAsia="Arial Unicode MS"/>
      <w:b/>
      <w:sz w:val="36"/>
      <w:szCs w:val="20"/>
    </w:rPr>
  </w:style>
  <w:style w:type="paragraph" w:customStyle="1" w:styleId="HeadingLevel2">
    <w:name w:val="Heading Level 2"/>
    <w:basedOn w:val="Normal"/>
    <w:next w:val="Paragraph"/>
    <w:rsid w:val="00E5519E"/>
    <w:pPr>
      <w:keepNext/>
      <w:spacing w:after="120" w:line="300" w:lineRule="atLeast"/>
      <w:jc w:val="both"/>
      <w:outlineLvl w:val="2"/>
    </w:pPr>
    <w:rPr>
      <w:rFonts w:eastAsia="Arial Unicode MS"/>
      <w:b/>
      <w:sz w:val="28"/>
      <w:szCs w:val="20"/>
    </w:rPr>
  </w:style>
  <w:style w:type="paragraph" w:customStyle="1" w:styleId="HeadingLevel3">
    <w:name w:val="Heading Level 3"/>
    <w:basedOn w:val="Normal"/>
    <w:next w:val="Paragraph"/>
    <w:rsid w:val="00E5519E"/>
    <w:pPr>
      <w:keepNext/>
      <w:spacing w:after="120" w:line="300" w:lineRule="atLeast"/>
      <w:jc w:val="both"/>
      <w:outlineLvl w:val="3"/>
    </w:pPr>
    <w:rPr>
      <w:rFonts w:eastAsia="Arial Unicode MS"/>
      <w:b/>
      <w:i/>
      <w:sz w:val="28"/>
      <w:szCs w:val="20"/>
    </w:rPr>
  </w:style>
  <w:style w:type="paragraph" w:styleId="Header">
    <w:name w:val="header"/>
    <w:basedOn w:val="Normal"/>
    <w:link w:val="HeaderChar"/>
    <w:uiPriority w:val="99"/>
    <w:unhideWhenUsed/>
    <w:rsid w:val="00E5519E"/>
    <w:pPr>
      <w:tabs>
        <w:tab w:val="center" w:pos="4513"/>
        <w:tab w:val="right" w:pos="9026"/>
      </w:tabs>
      <w:spacing w:after="0" w:line="240" w:lineRule="auto"/>
    </w:pPr>
  </w:style>
  <w:style w:type="character" w:customStyle="1" w:styleId="HeaderChar">
    <w:name w:val="Header Char"/>
    <w:link w:val="Header"/>
    <w:uiPriority w:val="99"/>
    <w:rsid w:val="00E5519E"/>
    <w:rPr>
      <w:rFonts w:ascii="Arial" w:eastAsia="Arial" w:hAnsi="Arial" w:cs="Arial"/>
      <w:color w:val="000000"/>
    </w:rPr>
  </w:style>
  <w:style w:type="character" w:styleId="PlaceholderText">
    <w:name w:val="Placeholder Text"/>
    <w:uiPriority w:val="99"/>
    <w:rsid w:val="00E5519E"/>
    <w:rPr>
      <w:rFonts w:ascii="Arial" w:eastAsia="Arial" w:hAnsi="Arial" w:cs="Arial"/>
      <w:color w:val="000000"/>
    </w:rPr>
  </w:style>
  <w:style w:type="paragraph" w:styleId="BalloonText">
    <w:name w:val="Balloon Text"/>
    <w:basedOn w:val="Normal"/>
    <w:link w:val="BalloonTextChar"/>
    <w:uiPriority w:val="99"/>
    <w:semiHidden/>
    <w:unhideWhenUsed/>
    <w:rsid w:val="00E5519E"/>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E5519E"/>
    <w:rPr>
      <w:rFonts w:ascii="Tahoma" w:eastAsia="Arial" w:hAnsi="Tahoma" w:cs="Tahoma"/>
      <w:color w:val="000000"/>
      <w:sz w:val="16"/>
      <w:szCs w:val="16"/>
    </w:rPr>
  </w:style>
  <w:style w:type="paragraph" w:customStyle="1" w:styleId="PinPointRef">
    <w:name w:val="PinPoint Ref"/>
    <w:link w:val="PinPointRefChar"/>
    <w:qFormat/>
    <w:rsid w:val="00E5519E"/>
    <w:rPr>
      <w:rFonts w:ascii="Times New Roman" w:hAnsi="Times New Roman"/>
      <w:b/>
      <w:vanish/>
      <w:color w:val="000000"/>
      <w:sz w:val="18"/>
      <w:lang w:val="en-GB"/>
    </w:rPr>
  </w:style>
  <w:style w:type="character" w:customStyle="1" w:styleId="PinPointRefChar">
    <w:name w:val="PinPoint Ref Char"/>
    <w:link w:val="PinPointRef"/>
    <w:rsid w:val="00E5519E"/>
    <w:rPr>
      <w:rFonts w:ascii="Times New Roman" w:eastAsia="Times New Roman" w:hAnsi="Times New Roman" w:cs="Times New Roman"/>
      <w:b/>
      <w:vanish/>
      <w:color w:val="000000"/>
      <w:sz w:val="18"/>
      <w:szCs w:val="20"/>
      <w:lang w:eastAsia="en-US"/>
    </w:rPr>
  </w:style>
  <w:style w:type="paragraph" w:customStyle="1" w:styleId="BlockQuote">
    <w:name w:val="Block Quote"/>
    <w:link w:val="BlockQuoteChar"/>
    <w:qFormat/>
    <w:rsid w:val="00E5519E"/>
    <w:pPr>
      <w:spacing w:before="120"/>
      <w:ind w:left="720"/>
    </w:pPr>
    <w:rPr>
      <w:rFonts w:ascii="Arial" w:eastAsia="Arial Unicode MS" w:hAnsi="Arial" w:cs="Arial"/>
      <w:color w:val="000000"/>
      <w:sz w:val="18"/>
      <w:lang w:val="en-GB"/>
    </w:rPr>
  </w:style>
  <w:style w:type="character" w:customStyle="1" w:styleId="BlockQuoteChar">
    <w:name w:val="Block Quote Char"/>
    <w:link w:val="BlockQuote"/>
    <w:rsid w:val="00E5519E"/>
    <w:rPr>
      <w:rFonts w:ascii="Arial" w:eastAsia="Arial Unicode MS" w:hAnsi="Arial" w:cs="Arial"/>
      <w:color w:val="000000"/>
      <w:sz w:val="18"/>
      <w:szCs w:val="20"/>
      <w:lang w:eastAsia="en-US"/>
    </w:rPr>
  </w:style>
  <w:style w:type="paragraph" w:customStyle="1" w:styleId="ListParagraphLevel1">
    <w:name w:val="List Paragraph Level 1"/>
    <w:link w:val="ListParagraphLevel1Char"/>
    <w:rsid w:val="00E5519E"/>
    <w:pPr>
      <w:spacing w:after="120"/>
      <w:ind w:left="357"/>
      <w:jc w:val="both"/>
    </w:pPr>
    <w:rPr>
      <w:rFonts w:ascii="Arial" w:eastAsia="Arial Unicode MS" w:hAnsi="Arial" w:cs="Arial"/>
      <w:color w:val="000000"/>
      <w:sz w:val="22"/>
      <w:szCs w:val="24"/>
    </w:rPr>
  </w:style>
  <w:style w:type="paragraph" w:customStyle="1" w:styleId="ListParagraphLevel2">
    <w:name w:val="List Paragraph Level 2"/>
    <w:link w:val="ListParagraphLevel2Char"/>
    <w:qFormat/>
    <w:rsid w:val="00E5519E"/>
    <w:pPr>
      <w:spacing w:after="120"/>
      <w:ind w:left="1077"/>
      <w:jc w:val="both"/>
    </w:pPr>
    <w:rPr>
      <w:rFonts w:ascii="Arial" w:eastAsia="Arial Unicode MS" w:hAnsi="Arial" w:cs="Arial"/>
      <w:color w:val="000000"/>
      <w:sz w:val="22"/>
      <w:szCs w:val="24"/>
    </w:rPr>
  </w:style>
  <w:style w:type="character" w:customStyle="1" w:styleId="ListParagraphLevel1Char">
    <w:name w:val="List Paragraph Level 1 Char"/>
    <w:link w:val="ListParagraphLevel1"/>
    <w:rsid w:val="00E5519E"/>
    <w:rPr>
      <w:rFonts w:ascii="Arial" w:eastAsia="Arial Unicode MS" w:hAnsi="Arial" w:cs="Arial"/>
      <w:color w:val="000000"/>
      <w:szCs w:val="24"/>
      <w:lang w:val="en-US" w:eastAsia="en-US"/>
    </w:rPr>
  </w:style>
  <w:style w:type="character" w:customStyle="1" w:styleId="ListParagraphLevel2Char">
    <w:name w:val="List Paragraph Level 2 Char"/>
    <w:link w:val="ListParagraphLevel2"/>
    <w:rsid w:val="00E5519E"/>
    <w:rPr>
      <w:rFonts w:ascii="Arial" w:eastAsia="Arial Unicode MS" w:hAnsi="Arial" w:cs="Arial"/>
      <w:color w:val="000000"/>
      <w:szCs w:val="24"/>
      <w:lang w:val="en-US" w:eastAsia="en-US"/>
    </w:rPr>
  </w:style>
  <w:style w:type="paragraph" w:customStyle="1" w:styleId="IntroDefault">
    <w:name w:val="Intro Default"/>
    <w:basedOn w:val="Paragraph"/>
    <w:qFormat/>
    <w:rsid w:val="00E5519E"/>
  </w:style>
  <w:style w:type="paragraph" w:customStyle="1" w:styleId="IntroCustom">
    <w:name w:val="Intro Custom"/>
    <w:basedOn w:val="Paragraph"/>
    <w:qFormat/>
    <w:rsid w:val="00E5519E"/>
  </w:style>
  <w:style w:type="paragraph" w:customStyle="1" w:styleId="PrecedentType">
    <w:name w:val="Precedent Type"/>
    <w:basedOn w:val="IgnoredSpacing"/>
    <w:qFormat/>
    <w:rsid w:val="00E5519E"/>
  </w:style>
  <w:style w:type="paragraph" w:customStyle="1" w:styleId="Operative">
    <w:name w:val="Operative"/>
    <w:basedOn w:val="IgnoredSpacing"/>
    <w:qFormat/>
    <w:rsid w:val="00E5519E"/>
    <w:rPr>
      <w:vanish/>
    </w:rPr>
  </w:style>
  <w:style w:type="paragraph" w:customStyle="1" w:styleId="SpeedreadBulletList1">
    <w:name w:val="Speedread Bullet List 1"/>
    <w:basedOn w:val="BulletList1"/>
    <w:qFormat/>
    <w:rsid w:val="00E5519E"/>
  </w:style>
  <w:style w:type="paragraph" w:customStyle="1" w:styleId="PartiesTitle">
    <w:name w:val="Parties Title"/>
    <w:basedOn w:val="Paragraph"/>
    <w:qFormat/>
    <w:rsid w:val="00E5519E"/>
    <w:rPr>
      <w:b/>
    </w:rPr>
  </w:style>
  <w:style w:type="table" w:styleId="TableGrid">
    <w:name w:val="Table Grid"/>
    <w:basedOn w:val="TableNormal"/>
    <w:rsid w:val="00E5519E"/>
    <w:rPr>
      <w:color w:val="00000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QuestionParagraph">
    <w:name w:val="Question Paragraph"/>
    <w:link w:val="QuestionParagraphChar"/>
    <w:qFormat/>
    <w:rsid w:val="00E5519E"/>
    <w:pPr>
      <w:numPr>
        <w:numId w:val="9"/>
      </w:numPr>
      <w:shd w:val="clear" w:color="auto" w:fill="D9D9D9"/>
      <w:spacing w:after="120"/>
      <w:ind w:left="357" w:hanging="357"/>
      <w:outlineLvl w:val="0"/>
    </w:pPr>
    <w:rPr>
      <w:rFonts w:ascii="Arial" w:eastAsia="Arial Unicode MS" w:hAnsi="Arial" w:cs="Arial"/>
      <w:color w:val="000000"/>
      <w:sz w:val="22"/>
      <w:szCs w:val="22"/>
    </w:rPr>
  </w:style>
  <w:style w:type="paragraph" w:customStyle="1" w:styleId="BulletList1Pattern">
    <w:name w:val="Bullet List 1 + Pattern"/>
    <w:basedOn w:val="BulletList1"/>
    <w:qFormat/>
    <w:rsid w:val="00E5519E"/>
    <w:pPr>
      <w:shd w:val="clear" w:color="auto" w:fill="D9D9D9"/>
      <w:spacing w:after="120" w:line="240" w:lineRule="auto"/>
      <w:ind w:left="714" w:hanging="357"/>
    </w:pPr>
  </w:style>
  <w:style w:type="character" w:customStyle="1" w:styleId="QuestionParagraphChar">
    <w:name w:val="Question Paragraph Char"/>
    <w:link w:val="QuestionParagraph"/>
    <w:rsid w:val="00E5519E"/>
    <w:rPr>
      <w:rFonts w:ascii="Arial" w:eastAsia="Arial Unicode MS" w:hAnsi="Arial" w:cs="Arial"/>
      <w:color w:val="000000"/>
      <w:sz w:val="22"/>
      <w:szCs w:val="22"/>
      <w:shd w:val="clear" w:color="auto" w:fill="D9D9D9"/>
      <w:lang w:val="en-US" w:eastAsia="en-US"/>
    </w:rPr>
  </w:style>
  <w:style w:type="paragraph" w:customStyle="1" w:styleId="BulletList2Pattern">
    <w:name w:val="Bullet List 2 + Pattern"/>
    <w:basedOn w:val="BulletList2"/>
    <w:qFormat/>
    <w:rsid w:val="00E5519E"/>
    <w:pPr>
      <w:shd w:val="clear" w:color="auto" w:fill="D9D9D9"/>
      <w:ind w:left="1077"/>
    </w:pPr>
  </w:style>
  <w:style w:type="paragraph" w:customStyle="1" w:styleId="TestimoniumContract">
    <w:name w:val="Testimonium Contract"/>
    <w:basedOn w:val="Paragraph"/>
    <w:qFormat/>
    <w:rsid w:val="00E5519E"/>
  </w:style>
  <w:style w:type="paragraph" w:customStyle="1" w:styleId="TestimoniumDeed">
    <w:name w:val="Testimonium Deed"/>
    <w:basedOn w:val="Paragraph"/>
    <w:qFormat/>
    <w:rsid w:val="00E5519E"/>
  </w:style>
  <w:style w:type="paragraph" w:customStyle="1" w:styleId="Titlesubclause2">
    <w:name w:val="Title subclause2"/>
    <w:basedOn w:val="Untitledsubclause2"/>
    <w:qFormat/>
    <w:rsid w:val="00E5519E"/>
    <w:rPr>
      <w:b/>
    </w:rPr>
  </w:style>
  <w:style w:type="paragraph" w:customStyle="1" w:styleId="Titlesubclause3">
    <w:name w:val="Title subclause3"/>
    <w:basedOn w:val="Untitledsubclause3"/>
    <w:qFormat/>
    <w:rsid w:val="00E5519E"/>
    <w:rPr>
      <w:b/>
    </w:rPr>
  </w:style>
  <w:style w:type="paragraph" w:customStyle="1" w:styleId="Titlesubclause4">
    <w:name w:val="Title subclause4"/>
    <w:basedOn w:val="Untitledsubclause4"/>
    <w:qFormat/>
    <w:rsid w:val="00E5519E"/>
    <w:rPr>
      <w:b/>
    </w:rPr>
  </w:style>
  <w:style w:type="paragraph" w:customStyle="1" w:styleId="UntitledClause">
    <w:name w:val="Untitled Clause"/>
    <w:basedOn w:val="TitleClause"/>
    <w:qFormat/>
    <w:rsid w:val="00E5519E"/>
    <w:pPr>
      <w:spacing w:before="120"/>
    </w:pPr>
    <w:rPr>
      <w:b w:val="0"/>
    </w:rPr>
  </w:style>
  <w:style w:type="paragraph" w:customStyle="1" w:styleId="Titlesubclause1">
    <w:name w:val="Title subclause1"/>
    <w:basedOn w:val="Untitledsubclause1"/>
    <w:qFormat/>
    <w:rsid w:val="00E5519E"/>
    <w:pPr>
      <w:spacing w:before="120"/>
    </w:pPr>
    <w:rPr>
      <w:b/>
    </w:rPr>
  </w:style>
  <w:style w:type="paragraph" w:customStyle="1" w:styleId="Schedule">
    <w:name w:val="Schedule"/>
    <w:qFormat/>
    <w:rsid w:val="00E5519E"/>
    <w:pPr>
      <w:numPr>
        <w:numId w:val="26"/>
      </w:numPr>
      <w:spacing w:before="240" w:after="240" w:line="240" w:lineRule="atLeast"/>
    </w:pPr>
    <w:rPr>
      <w:rFonts w:ascii="Arial" w:eastAsia="Arial Unicode MS" w:hAnsi="Arial" w:cs="Arial"/>
      <w:b/>
      <w:color w:val="000000"/>
      <w:sz w:val="22"/>
      <w:szCs w:val="22"/>
    </w:rPr>
  </w:style>
  <w:style w:type="character" w:customStyle="1" w:styleId="Heading1Char">
    <w:name w:val="Heading 1 Char"/>
    <w:link w:val="Heading1"/>
    <w:uiPriority w:val="9"/>
    <w:rsid w:val="00E5519E"/>
    <w:rPr>
      <w:rFonts w:ascii="Cambria" w:hAnsi="Cambria"/>
      <w:b/>
      <w:bCs/>
      <w:color w:val="000000"/>
      <w:sz w:val="28"/>
      <w:szCs w:val="28"/>
    </w:rPr>
  </w:style>
  <w:style w:type="character" w:customStyle="1" w:styleId="Heading2Char">
    <w:name w:val="Heading 2 Char"/>
    <w:link w:val="Heading2"/>
    <w:uiPriority w:val="9"/>
    <w:rsid w:val="00E5519E"/>
    <w:rPr>
      <w:rFonts w:ascii="Cambria" w:hAnsi="Cambria"/>
      <w:b/>
      <w:bCs/>
      <w:color w:val="000000"/>
      <w:sz w:val="26"/>
      <w:szCs w:val="26"/>
    </w:rPr>
  </w:style>
  <w:style w:type="character" w:customStyle="1" w:styleId="Heading3Char">
    <w:name w:val="Heading 3 Char"/>
    <w:link w:val="Heading3"/>
    <w:uiPriority w:val="9"/>
    <w:rsid w:val="00E5519E"/>
    <w:rPr>
      <w:rFonts w:ascii="Cambria" w:hAnsi="Cambria"/>
      <w:b/>
      <w:bCs/>
      <w:color w:val="000000"/>
      <w:sz w:val="22"/>
      <w:szCs w:val="22"/>
    </w:rPr>
  </w:style>
  <w:style w:type="character" w:customStyle="1" w:styleId="Heading4Char">
    <w:name w:val="Heading 4 Char"/>
    <w:link w:val="Heading4"/>
    <w:uiPriority w:val="9"/>
    <w:rsid w:val="00E5519E"/>
    <w:rPr>
      <w:rFonts w:ascii="Cambria" w:hAnsi="Cambria"/>
      <w:b/>
      <w:bCs/>
      <w:i/>
      <w:iCs/>
      <w:color w:val="000000"/>
      <w:sz w:val="22"/>
      <w:szCs w:val="22"/>
    </w:rPr>
  </w:style>
  <w:style w:type="character" w:customStyle="1" w:styleId="Heading5Char">
    <w:name w:val="Heading 5 Char"/>
    <w:link w:val="Heading5"/>
    <w:uiPriority w:val="9"/>
    <w:rsid w:val="00E5519E"/>
    <w:rPr>
      <w:rFonts w:ascii="Cambria" w:hAnsi="Cambria"/>
      <w:color w:val="000000"/>
      <w:sz w:val="22"/>
      <w:szCs w:val="22"/>
    </w:rPr>
  </w:style>
  <w:style w:type="character" w:customStyle="1" w:styleId="Heading6Char">
    <w:name w:val="Heading 6 Char"/>
    <w:link w:val="Heading6"/>
    <w:uiPriority w:val="9"/>
    <w:rsid w:val="00E5519E"/>
    <w:rPr>
      <w:rFonts w:ascii="Cambria" w:hAnsi="Cambria"/>
      <w:i/>
      <w:iCs/>
      <w:color w:val="000000"/>
      <w:sz w:val="22"/>
      <w:szCs w:val="22"/>
    </w:rPr>
  </w:style>
  <w:style w:type="character" w:customStyle="1" w:styleId="Heading7Char">
    <w:name w:val="Heading 7 Char"/>
    <w:link w:val="Heading7"/>
    <w:uiPriority w:val="9"/>
    <w:rsid w:val="00E5519E"/>
    <w:rPr>
      <w:rFonts w:ascii="Cambria" w:hAnsi="Cambria"/>
      <w:i/>
      <w:iCs/>
      <w:color w:val="000000"/>
      <w:sz w:val="22"/>
      <w:szCs w:val="22"/>
    </w:rPr>
  </w:style>
  <w:style w:type="character" w:customStyle="1" w:styleId="Heading8Char">
    <w:name w:val="Heading 8 Char"/>
    <w:link w:val="Heading8"/>
    <w:uiPriority w:val="9"/>
    <w:rsid w:val="00E5519E"/>
    <w:rPr>
      <w:rFonts w:ascii="Cambria" w:hAnsi="Cambria"/>
      <w:color w:val="000000"/>
    </w:rPr>
  </w:style>
  <w:style w:type="character" w:customStyle="1" w:styleId="Heading9Char">
    <w:name w:val="Heading 9 Char"/>
    <w:link w:val="Heading9"/>
    <w:uiPriority w:val="9"/>
    <w:rsid w:val="00E5519E"/>
    <w:rPr>
      <w:rFonts w:ascii="Cambria" w:hAnsi="Cambria"/>
      <w:i/>
      <w:iCs/>
      <w:color w:val="000000"/>
    </w:rPr>
  </w:style>
  <w:style w:type="paragraph" w:customStyle="1" w:styleId="ScheduleTitle">
    <w:name w:val="Schedule Title"/>
    <w:basedOn w:val="Paragraph"/>
    <w:qFormat/>
    <w:rsid w:val="00E5519E"/>
    <w:rPr>
      <w:b/>
    </w:rPr>
  </w:style>
  <w:style w:type="paragraph" w:customStyle="1" w:styleId="Part">
    <w:name w:val="Part"/>
    <w:basedOn w:val="Paragraph"/>
    <w:qFormat/>
    <w:rsid w:val="00E5519E"/>
    <w:pPr>
      <w:numPr>
        <w:ilvl w:val="1"/>
        <w:numId w:val="22"/>
      </w:numPr>
      <w:spacing w:before="240" w:after="240"/>
      <w:jc w:val="left"/>
    </w:pPr>
    <w:rPr>
      <w:b/>
    </w:rPr>
  </w:style>
  <w:style w:type="paragraph" w:customStyle="1" w:styleId="AnnexTitle">
    <w:name w:val="Annex Title"/>
    <w:basedOn w:val="Paragraph"/>
    <w:next w:val="Paragraph"/>
    <w:qFormat/>
    <w:rsid w:val="00E5519E"/>
    <w:pPr>
      <w:spacing w:before="240" w:after="240"/>
    </w:pPr>
    <w:rPr>
      <w:b/>
    </w:rPr>
  </w:style>
  <w:style w:type="paragraph" w:customStyle="1" w:styleId="PartTitle">
    <w:name w:val="Part Title"/>
    <w:basedOn w:val="Paragraph"/>
    <w:qFormat/>
    <w:rsid w:val="00E5519E"/>
    <w:rPr>
      <w:b/>
    </w:rPr>
  </w:style>
  <w:style w:type="paragraph" w:customStyle="1" w:styleId="Testimonium">
    <w:name w:val="Testimonium"/>
    <w:basedOn w:val="Paragraph"/>
    <w:qFormat/>
    <w:rsid w:val="00E5519E"/>
  </w:style>
  <w:style w:type="character" w:customStyle="1" w:styleId="apple-converted-space">
    <w:name w:val="apple-converted-space"/>
    <w:rsid w:val="00E5519E"/>
    <w:rPr>
      <w:rFonts w:ascii="Arial" w:eastAsia="Arial" w:hAnsi="Arial" w:cs="Arial"/>
      <w:color w:val="000000"/>
    </w:rPr>
  </w:style>
  <w:style w:type="character" w:styleId="Emphasis">
    <w:name w:val="Emphasis"/>
    <w:uiPriority w:val="20"/>
    <w:qFormat/>
    <w:rsid w:val="00E5519E"/>
    <w:rPr>
      <w:rFonts w:ascii="Arial" w:eastAsia="Arial" w:hAnsi="Arial" w:cs="Arial"/>
      <w:i/>
      <w:iCs/>
      <w:color w:val="000000"/>
    </w:rPr>
  </w:style>
  <w:style w:type="paragraph" w:customStyle="1" w:styleId="NoNumTitle-Clause">
    <w:name w:val="No Num Title - Clause"/>
    <w:basedOn w:val="TitleClause"/>
    <w:qFormat/>
    <w:rsid w:val="00E5519E"/>
    <w:pPr>
      <w:numPr>
        <w:numId w:val="0"/>
      </w:numPr>
      <w:ind w:left="720"/>
    </w:pPr>
  </w:style>
  <w:style w:type="paragraph" w:customStyle="1" w:styleId="NoNumTitlesubclause1">
    <w:name w:val="No Num Title subclause1"/>
    <w:basedOn w:val="Titlesubclause1"/>
    <w:qFormat/>
    <w:rsid w:val="00E5519E"/>
    <w:pPr>
      <w:numPr>
        <w:ilvl w:val="0"/>
        <w:numId w:val="0"/>
      </w:numPr>
      <w:ind w:left="720"/>
    </w:pPr>
  </w:style>
  <w:style w:type="paragraph" w:customStyle="1" w:styleId="AddressLine">
    <w:name w:val="Address Line"/>
    <w:basedOn w:val="Paragraph"/>
    <w:qFormat/>
    <w:rsid w:val="00E5519E"/>
  </w:style>
  <w:style w:type="paragraph" w:styleId="Date">
    <w:name w:val="Date"/>
    <w:basedOn w:val="Paragraph"/>
    <w:qFormat/>
    <w:rsid w:val="00E5519E"/>
  </w:style>
  <w:style w:type="paragraph" w:customStyle="1" w:styleId="SalutationPara">
    <w:name w:val="Salutation Para"/>
    <w:basedOn w:val="Paragraph"/>
    <w:next w:val="Paragraph"/>
    <w:qFormat/>
    <w:rsid w:val="00E5519E"/>
    <w:pPr>
      <w:spacing w:before="240"/>
    </w:pPr>
  </w:style>
  <w:style w:type="character" w:styleId="FollowedHyperlink">
    <w:name w:val="FollowedHyperlink"/>
    <w:uiPriority w:val="99"/>
    <w:semiHidden/>
    <w:unhideWhenUsed/>
    <w:rsid w:val="00E5519E"/>
    <w:rPr>
      <w:rFonts w:ascii="Arial" w:eastAsia="Arial" w:hAnsi="Arial" w:cs="Arial"/>
      <w:i/>
      <w:color w:val="000000"/>
      <w:u w:val="single"/>
    </w:rPr>
  </w:style>
  <w:style w:type="character" w:customStyle="1" w:styleId="DefTerm">
    <w:name w:val="DefTerm"/>
    <w:uiPriority w:val="1"/>
    <w:qFormat/>
    <w:rsid w:val="00E5519E"/>
    <w:rPr>
      <w:rFonts w:ascii="Arial" w:eastAsia="Arial" w:hAnsi="Arial" w:cs="Arial"/>
      <w:b/>
      <w:color w:val="000000"/>
    </w:rPr>
  </w:style>
  <w:style w:type="table" w:customStyle="1" w:styleId="ShadedTable">
    <w:name w:val="Shaded Table"/>
    <w:basedOn w:val="TableNormal"/>
    <w:uiPriority w:val="99"/>
    <w:rsid w:val="00E5519E"/>
    <w:rPr>
      <w:color w:val="000000"/>
    </w:rPr>
    <w:tblPr>
      <w:tblBorders>
        <w:top w:val="single" w:sz="4" w:space="0" w:color="auto"/>
        <w:left w:val="single" w:sz="4" w:space="0" w:color="auto"/>
        <w:bottom w:val="single" w:sz="4" w:space="0" w:color="auto"/>
        <w:right w:val="single" w:sz="4" w:space="0" w:color="auto"/>
        <w:insideH w:val="nil"/>
        <w:insideV w:val="nil"/>
      </w:tblBorders>
    </w:tblPr>
    <w:tcPr>
      <w:shd w:val="clear" w:color="auto" w:fill="EEECE1"/>
    </w:tcPr>
  </w:style>
  <w:style w:type="paragraph" w:customStyle="1" w:styleId="Letterhead">
    <w:name w:val="Letterhead"/>
    <w:basedOn w:val="Paragraph"/>
    <w:qFormat/>
    <w:rsid w:val="00E5519E"/>
    <w:rPr>
      <w:i/>
    </w:rPr>
  </w:style>
  <w:style w:type="paragraph" w:customStyle="1" w:styleId="LetterTitle">
    <w:name w:val="Letter Title"/>
    <w:basedOn w:val="Paragraph"/>
    <w:qFormat/>
    <w:rsid w:val="00E5519E"/>
    <w:rPr>
      <w:b/>
    </w:rPr>
  </w:style>
  <w:style w:type="paragraph" w:customStyle="1" w:styleId="LongQuestionPara">
    <w:name w:val="Long Question Para"/>
    <w:basedOn w:val="Paragraph"/>
    <w:link w:val="LongQuestionParaChar"/>
    <w:rsid w:val="00E5519E"/>
    <w:pPr>
      <w:numPr>
        <w:numId w:val="12"/>
      </w:numPr>
      <w:spacing w:before="240" w:after="240" w:line="240" w:lineRule="auto"/>
      <w:outlineLvl w:val="1"/>
    </w:pPr>
    <w:rPr>
      <w:sz w:val="20"/>
    </w:rPr>
  </w:style>
  <w:style w:type="character" w:customStyle="1" w:styleId="LongQuestionParaChar">
    <w:name w:val="Long Question Para Char"/>
    <w:link w:val="LongQuestionPara"/>
    <w:rsid w:val="00E5519E"/>
    <w:rPr>
      <w:rFonts w:ascii="Arial" w:eastAsia="Arial Unicode MS" w:hAnsi="Arial" w:cs="Arial"/>
      <w:color w:val="000000"/>
      <w:lang w:val="en-US" w:eastAsia="en-US"/>
    </w:rPr>
  </w:style>
  <w:style w:type="paragraph" w:customStyle="1" w:styleId="ShortQuestionPara">
    <w:name w:val="Short Question Para"/>
    <w:basedOn w:val="Paragraph"/>
    <w:link w:val="ShortQuestionParaChar"/>
    <w:rsid w:val="00E5519E"/>
    <w:pPr>
      <w:shd w:val="clear" w:color="auto" w:fill="D9D9D9"/>
      <w:tabs>
        <w:tab w:val="left" w:pos="270"/>
      </w:tabs>
      <w:spacing w:after="40" w:line="240" w:lineRule="auto"/>
      <w:outlineLvl w:val="1"/>
    </w:pPr>
    <w:rPr>
      <w:bCs/>
      <w:sz w:val="20"/>
    </w:rPr>
  </w:style>
  <w:style w:type="character" w:customStyle="1" w:styleId="ShortQuestionParaChar">
    <w:name w:val="Short Question Para Char"/>
    <w:link w:val="ShortQuestionPara"/>
    <w:rsid w:val="00E5519E"/>
    <w:rPr>
      <w:rFonts w:ascii="Arial" w:eastAsia="Arial Unicode MS" w:hAnsi="Arial" w:cs="Arial"/>
      <w:bCs/>
      <w:color w:val="000000"/>
      <w:sz w:val="20"/>
      <w:szCs w:val="20"/>
      <w:shd w:val="clear" w:color="auto" w:fill="D9D9D9"/>
      <w:lang w:val="en-US" w:eastAsia="en-US"/>
    </w:rPr>
  </w:style>
  <w:style w:type="character" w:customStyle="1" w:styleId="ParagraphChar">
    <w:name w:val="Paragraph Char"/>
    <w:link w:val="Paragraph"/>
    <w:rsid w:val="00E5519E"/>
    <w:rPr>
      <w:rFonts w:ascii="Arial" w:eastAsia="Arial Unicode MS" w:hAnsi="Arial" w:cs="Arial"/>
      <w:color w:val="000000"/>
      <w:szCs w:val="20"/>
      <w:lang w:eastAsia="en-US"/>
    </w:rPr>
  </w:style>
  <w:style w:type="paragraph" w:customStyle="1" w:styleId="811D3A974D454A258B71E3C4DE24C4F210">
    <w:name w:val="811D3A974D454A258B71E3C4DE24C4F210"/>
    <w:rsid w:val="007310BF"/>
    <w:pPr>
      <w:spacing w:after="120"/>
    </w:pPr>
    <w:rPr>
      <w:rFonts w:ascii="Arial" w:eastAsia="Arial Unicode MS" w:hAnsi="Arial" w:cs="Arial"/>
      <w:color w:val="000000"/>
      <w:sz w:val="24"/>
      <w:szCs w:val="22"/>
    </w:rPr>
  </w:style>
  <w:style w:type="paragraph" w:customStyle="1" w:styleId="ListParagraphLevel3">
    <w:name w:val="List Paragraph Level 3"/>
    <w:qFormat/>
    <w:rsid w:val="00E5519E"/>
    <w:pPr>
      <w:spacing w:after="120"/>
      <w:ind w:left="2160"/>
    </w:pPr>
    <w:rPr>
      <w:rFonts w:ascii="Times New Roman" w:hAnsi="Times New Roman"/>
      <w:color w:val="000000"/>
      <w:sz w:val="24"/>
      <w:lang w:val="en-GB"/>
    </w:rPr>
  </w:style>
  <w:style w:type="paragraph" w:customStyle="1" w:styleId="DocumentTitle">
    <w:name w:val="Document Title"/>
    <w:basedOn w:val="Paragraph"/>
    <w:qFormat/>
    <w:rsid w:val="00E5519E"/>
    <w:pPr>
      <w:jc w:val="center"/>
    </w:pPr>
    <w:rPr>
      <w:sz w:val="28"/>
    </w:rPr>
  </w:style>
  <w:style w:type="paragraph" w:customStyle="1" w:styleId="Title-Clause">
    <w:name w:val="Title - Clause"/>
    <w:aliases w:val="BIWS Heading 1"/>
    <w:basedOn w:val="Normal"/>
    <w:rsid w:val="00E5519E"/>
    <w:pPr>
      <w:keepNext/>
      <w:tabs>
        <w:tab w:val="num" w:pos="720"/>
      </w:tabs>
      <w:spacing w:before="240" w:after="240" w:line="300" w:lineRule="atLeast"/>
      <w:ind w:left="720" w:hanging="720"/>
      <w:jc w:val="both"/>
      <w:outlineLvl w:val="0"/>
    </w:pPr>
    <w:rPr>
      <w:rFonts w:eastAsia="Arial Unicode MS"/>
      <w:b/>
      <w:kern w:val="28"/>
      <w:szCs w:val="20"/>
    </w:rPr>
  </w:style>
  <w:style w:type="paragraph" w:customStyle="1" w:styleId="Para-Clause-nonum">
    <w:name w:val="Para - Clause - no num"/>
    <w:aliases w:val="Body  clause"/>
    <w:basedOn w:val="Normal"/>
    <w:next w:val="Title-Clause"/>
    <w:rsid w:val="00E5519E"/>
    <w:pPr>
      <w:spacing w:before="120" w:after="120" w:line="300" w:lineRule="atLeast"/>
      <w:ind w:left="720"/>
      <w:jc w:val="both"/>
    </w:pPr>
    <w:rPr>
      <w:rFonts w:eastAsia="Arial Unicode MS"/>
      <w:szCs w:val="20"/>
    </w:rPr>
  </w:style>
  <w:style w:type="paragraph" w:customStyle="1" w:styleId="Para-Clause">
    <w:name w:val="Para - Clause"/>
    <w:basedOn w:val="Title-Clause"/>
    <w:qFormat/>
    <w:rsid w:val="00E5519E"/>
    <w:pPr>
      <w:spacing w:before="120"/>
    </w:pPr>
    <w:rPr>
      <w:b w:val="0"/>
    </w:rPr>
  </w:style>
  <w:style w:type="paragraph" w:customStyle="1" w:styleId="CoversheetParagraph">
    <w:name w:val="Coversheet Paragraph"/>
    <w:basedOn w:val="Normal"/>
    <w:autoRedefine/>
    <w:rsid w:val="00E5519E"/>
    <w:pPr>
      <w:spacing w:after="0" w:line="300" w:lineRule="atLeast"/>
      <w:jc w:val="center"/>
    </w:pPr>
    <w:rPr>
      <w:rFonts w:ascii="Times New Roman" w:eastAsia="Times New Roman" w:hAnsi="Times New Roman"/>
      <w:szCs w:val="20"/>
    </w:rPr>
  </w:style>
  <w:style w:type="paragraph" w:customStyle="1" w:styleId="CoversheetIntro">
    <w:name w:val="Coversheet Intro"/>
    <w:basedOn w:val="CoversheetTitle"/>
    <w:qFormat/>
    <w:rsid w:val="00E5519E"/>
    <w:rPr>
      <w:smallCaps w:val="0"/>
      <w:sz w:val="22"/>
    </w:rPr>
  </w:style>
  <w:style w:type="paragraph" w:customStyle="1" w:styleId="CoversheetStaticText">
    <w:name w:val="Coversheet Static Text"/>
    <w:basedOn w:val="CoversheetIntro"/>
    <w:qFormat/>
    <w:rsid w:val="00E5519E"/>
    <w:rPr>
      <w:b w:val="0"/>
    </w:rPr>
  </w:style>
  <w:style w:type="paragraph" w:customStyle="1" w:styleId="CoversheetParty">
    <w:name w:val="Coversheet Party"/>
    <w:basedOn w:val="CoversheetIntro"/>
    <w:qFormat/>
    <w:rsid w:val="00E5519E"/>
  </w:style>
  <w:style w:type="paragraph" w:customStyle="1" w:styleId="NoNumUntitledClause">
    <w:name w:val="No Num Untitled Clause"/>
    <w:basedOn w:val="UntitledClause"/>
    <w:qFormat/>
    <w:rsid w:val="00E5519E"/>
    <w:pPr>
      <w:numPr>
        <w:numId w:val="0"/>
      </w:numPr>
      <w:ind w:left="720"/>
    </w:pPr>
  </w:style>
  <w:style w:type="paragraph" w:customStyle="1" w:styleId="BackgroundSubclause1">
    <w:name w:val="Background Subclause1"/>
    <w:basedOn w:val="Background"/>
    <w:qFormat/>
    <w:rsid w:val="00E5519E"/>
    <w:pPr>
      <w:numPr>
        <w:ilvl w:val="1"/>
      </w:numPr>
    </w:pPr>
  </w:style>
  <w:style w:type="paragraph" w:customStyle="1" w:styleId="BackgroundSubclause2">
    <w:name w:val="Background Subclause2"/>
    <w:basedOn w:val="Background"/>
    <w:qFormat/>
    <w:rsid w:val="00E5519E"/>
    <w:pPr>
      <w:numPr>
        <w:ilvl w:val="3"/>
      </w:numPr>
    </w:pPr>
  </w:style>
  <w:style w:type="paragraph" w:customStyle="1" w:styleId="HeadingLevel2CQA">
    <w:name w:val="Heading Level 2 CQA"/>
    <w:basedOn w:val="HeadingLevel2"/>
    <w:qFormat/>
    <w:rsid w:val="00E5519E"/>
  </w:style>
  <w:style w:type="paragraph" w:customStyle="1" w:styleId="ClauseBullet1">
    <w:name w:val="Clause Bullet 1"/>
    <w:basedOn w:val="ParaClause"/>
    <w:qFormat/>
    <w:rsid w:val="00E5519E"/>
    <w:pPr>
      <w:numPr>
        <w:numId w:val="13"/>
      </w:numPr>
      <w:ind w:left="1077" w:hanging="357"/>
      <w:outlineLvl w:val="0"/>
    </w:pPr>
  </w:style>
  <w:style w:type="paragraph" w:customStyle="1" w:styleId="ClauseBullet2">
    <w:name w:val="Clause Bullet 2"/>
    <w:basedOn w:val="ParaClause"/>
    <w:qFormat/>
    <w:rsid w:val="00E5519E"/>
    <w:pPr>
      <w:numPr>
        <w:numId w:val="14"/>
      </w:numPr>
      <w:ind w:left="1434" w:hanging="357"/>
      <w:outlineLvl w:val="1"/>
    </w:pPr>
  </w:style>
  <w:style w:type="paragraph" w:customStyle="1" w:styleId="subclause1Bullet1">
    <w:name w:val="subclause 1 Bullet 1"/>
    <w:basedOn w:val="Parasubclause1"/>
    <w:qFormat/>
    <w:rsid w:val="00E5519E"/>
    <w:pPr>
      <w:numPr>
        <w:numId w:val="15"/>
      </w:numPr>
      <w:ind w:left="1077" w:hanging="357"/>
    </w:pPr>
  </w:style>
  <w:style w:type="paragraph" w:customStyle="1" w:styleId="subclause2Bullet1">
    <w:name w:val="subclause 2 Bullet 1"/>
    <w:basedOn w:val="Parasubclause2"/>
    <w:qFormat/>
    <w:rsid w:val="00E5519E"/>
    <w:pPr>
      <w:numPr>
        <w:numId w:val="17"/>
      </w:numPr>
      <w:ind w:left="1434" w:hanging="357"/>
    </w:pPr>
  </w:style>
  <w:style w:type="paragraph" w:customStyle="1" w:styleId="subclause3Bullet1">
    <w:name w:val="subclause 3 Bullet 1"/>
    <w:basedOn w:val="Parasubclause3"/>
    <w:qFormat/>
    <w:rsid w:val="00E5519E"/>
    <w:pPr>
      <w:numPr>
        <w:numId w:val="16"/>
      </w:numPr>
      <w:ind w:left="2273" w:hanging="357"/>
    </w:pPr>
  </w:style>
  <w:style w:type="paragraph" w:customStyle="1" w:styleId="subclause1Bullet2">
    <w:name w:val="subclause 1 Bullet 2"/>
    <w:basedOn w:val="Parasubclause1"/>
    <w:qFormat/>
    <w:rsid w:val="00E5519E"/>
    <w:pPr>
      <w:numPr>
        <w:numId w:val="18"/>
      </w:numPr>
      <w:ind w:left="1434" w:hanging="357"/>
    </w:pPr>
  </w:style>
  <w:style w:type="paragraph" w:customStyle="1" w:styleId="subclause2Bullet2">
    <w:name w:val="subclause 2 Bullet 2"/>
    <w:basedOn w:val="Parasubclause2"/>
    <w:qFormat/>
    <w:rsid w:val="00E5519E"/>
    <w:pPr>
      <w:numPr>
        <w:numId w:val="19"/>
      </w:numPr>
      <w:ind w:left="2273" w:hanging="357"/>
    </w:pPr>
  </w:style>
  <w:style w:type="paragraph" w:customStyle="1" w:styleId="subclause3Bullet2">
    <w:name w:val="subclause 3 Bullet 2"/>
    <w:basedOn w:val="Parasubclause3"/>
    <w:qFormat/>
    <w:rsid w:val="00E5519E"/>
    <w:pPr>
      <w:numPr>
        <w:numId w:val="20"/>
      </w:numPr>
      <w:ind w:left="2982" w:hanging="357"/>
    </w:pPr>
  </w:style>
  <w:style w:type="paragraph" w:customStyle="1" w:styleId="DefinedTermBullet">
    <w:name w:val="Defined Term Bullet"/>
    <w:basedOn w:val="DefinedTermPara"/>
    <w:qFormat/>
    <w:rsid w:val="00E5519E"/>
    <w:pPr>
      <w:numPr>
        <w:numId w:val="21"/>
      </w:numPr>
    </w:pPr>
  </w:style>
  <w:style w:type="paragraph" w:customStyle="1" w:styleId="DefinedTermNumber">
    <w:name w:val="Defined Term Number"/>
    <w:basedOn w:val="DefinedTermPara"/>
    <w:qFormat/>
    <w:rsid w:val="00E5519E"/>
    <w:pPr>
      <w:numPr>
        <w:ilvl w:val="1"/>
      </w:numPr>
    </w:pPr>
  </w:style>
  <w:style w:type="paragraph" w:customStyle="1" w:styleId="AdditionalTitle">
    <w:name w:val="Additional Title"/>
    <w:basedOn w:val="Paragraph"/>
    <w:qFormat/>
    <w:rsid w:val="00E5519E"/>
    <w:pPr>
      <w:jc w:val="left"/>
    </w:pPr>
    <w:rPr>
      <w:b/>
    </w:rPr>
  </w:style>
  <w:style w:type="character" w:customStyle="1" w:styleId="error">
    <w:name w:val="error"/>
    <w:rsid w:val="00E5519E"/>
    <w:rPr>
      <w:rFonts w:ascii="Arial" w:eastAsia="Arial" w:hAnsi="Arial" w:cs="Arial"/>
      <w:color w:val="000000"/>
    </w:rPr>
  </w:style>
  <w:style w:type="paragraph" w:customStyle="1" w:styleId="NoNumUntitledsubclause1">
    <w:name w:val="No Num Untitled subclause 1"/>
    <w:basedOn w:val="Untitledsubclause1"/>
    <w:qFormat/>
    <w:rsid w:val="00E5519E"/>
    <w:pPr>
      <w:numPr>
        <w:ilvl w:val="0"/>
        <w:numId w:val="0"/>
      </w:numPr>
      <w:ind w:left="720"/>
    </w:pPr>
  </w:style>
  <w:style w:type="paragraph" w:customStyle="1" w:styleId="BackgroundParaClause">
    <w:name w:val="Background Para Clause"/>
    <w:basedOn w:val="Background"/>
    <w:qFormat/>
    <w:rsid w:val="00E5519E"/>
    <w:pPr>
      <w:numPr>
        <w:numId w:val="0"/>
      </w:numPr>
    </w:pPr>
  </w:style>
  <w:style w:type="paragraph" w:customStyle="1" w:styleId="BackgroundParaSubclause1">
    <w:name w:val="Background Para Subclause1"/>
    <w:basedOn w:val="BackgroundSubclause1"/>
    <w:qFormat/>
    <w:rsid w:val="00E5519E"/>
    <w:pPr>
      <w:numPr>
        <w:ilvl w:val="0"/>
        <w:numId w:val="0"/>
      </w:numPr>
      <w:ind w:left="994"/>
    </w:pPr>
  </w:style>
  <w:style w:type="paragraph" w:customStyle="1" w:styleId="BackgroundParaSubclause2">
    <w:name w:val="Background Para Subclause2"/>
    <w:basedOn w:val="BackgroundSubclause2"/>
    <w:qFormat/>
    <w:rsid w:val="00E5519E"/>
    <w:pPr>
      <w:numPr>
        <w:ilvl w:val="0"/>
        <w:numId w:val="0"/>
      </w:numPr>
      <w:ind w:left="1701"/>
    </w:pPr>
  </w:style>
  <w:style w:type="paragraph" w:customStyle="1" w:styleId="ClauseBulletPara">
    <w:name w:val="Clause Bullet Para"/>
    <w:basedOn w:val="ClauseBullet1"/>
    <w:qFormat/>
    <w:rsid w:val="00E5519E"/>
    <w:pPr>
      <w:numPr>
        <w:numId w:val="0"/>
      </w:numPr>
      <w:ind w:left="1080"/>
    </w:pPr>
  </w:style>
  <w:style w:type="paragraph" w:customStyle="1" w:styleId="ClauseBullet2Para">
    <w:name w:val="Clause Bullet 2 Para"/>
    <w:basedOn w:val="ClauseBullet2"/>
    <w:qFormat/>
    <w:rsid w:val="00E5519E"/>
    <w:pPr>
      <w:numPr>
        <w:numId w:val="0"/>
      </w:numPr>
      <w:ind w:left="1440"/>
    </w:pPr>
  </w:style>
  <w:style w:type="paragraph" w:customStyle="1" w:styleId="ACTJurisdictionCheckList">
    <w:name w:val="ACTJurisdictionCheckList"/>
    <w:basedOn w:val="Normal"/>
    <w:rsid w:val="00E5519E"/>
    <w:pPr>
      <w:spacing w:after="120" w:line="300" w:lineRule="atLeast"/>
    </w:pPr>
    <w:rPr>
      <w:rFonts w:eastAsia="Arial Unicode MS"/>
      <w:b/>
      <w:sz w:val="28"/>
    </w:rPr>
  </w:style>
  <w:style w:type="paragraph" w:customStyle="1" w:styleId="JurisdictionDraftingnoteTitle">
    <w:name w:val="Jurisdiction Draftingnote Title"/>
    <w:basedOn w:val="DraftingnoteTitle"/>
    <w:qFormat/>
    <w:rsid w:val="00E5519E"/>
  </w:style>
  <w:style w:type="paragraph" w:styleId="NormalWeb">
    <w:name w:val="Normal (Web)"/>
    <w:basedOn w:val="Normal"/>
    <w:uiPriority w:val="99"/>
    <w:unhideWhenUsed/>
    <w:rsid w:val="002A48A0"/>
    <w:pPr>
      <w:spacing w:before="100" w:beforeAutospacing="1" w:after="100" w:afterAutospacing="1" w:line="240" w:lineRule="auto"/>
    </w:pPr>
    <w:rPr>
      <w:rFonts w:ascii="Times New Roman" w:eastAsia="Times New Roman" w:hAnsi="Times New Roman"/>
    </w:rPr>
  </w:style>
  <w:style w:type="character" w:customStyle="1" w:styleId="searchword">
    <w:name w:val="searchword"/>
    <w:rsid w:val="002A48A0"/>
    <w:rPr>
      <w:rFonts w:ascii="Arial" w:eastAsia="Arial" w:hAnsi="Arial" w:cs="Arial"/>
      <w:color w:val="000000"/>
    </w:rPr>
  </w:style>
  <w:style w:type="paragraph" w:customStyle="1" w:styleId="ScheduleTitleClause">
    <w:name w:val="Schedule Title Clause"/>
    <w:basedOn w:val="Normal"/>
    <w:rsid w:val="00E5519E"/>
    <w:pPr>
      <w:keepNext/>
      <w:numPr>
        <w:numId w:val="29"/>
      </w:numPr>
      <w:spacing w:before="240" w:after="240" w:line="300" w:lineRule="atLeast"/>
      <w:jc w:val="both"/>
      <w:outlineLvl w:val="0"/>
    </w:pPr>
    <w:rPr>
      <w:rFonts w:eastAsia="Arial Unicode MS"/>
      <w:b/>
      <w:kern w:val="28"/>
      <w:szCs w:val="20"/>
    </w:rPr>
  </w:style>
  <w:style w:type="paragraph" w:customStyle="1" w:styleId="ScheduleUntitledsubclause1">
    <w:name w:val="Schedule Untitled subclause 1"/>
    <w:basedOn w:val="Normal"/>
    <w:rsid w:val="00E5519E"/>
    <w:pPr>
      <w:numPr>
        <w:ilvl w:val="1"/>
        <w:numId w:val="29"/>
      </w:numPr>
      <w:spacing w:before="280" w:after="120" w:line="300" w:lineRule="atLeast"/>
      <w:jc w:val="both"/>
      <w:outlineLvl w:val="1"/>
    </w:pPr>
    <w:rPr>
      <w:rFonts w:eastAsia="Arial Unicode MS"/>
      <w:szCs w:val="20"/>
    </w:rPr>
  </w:style>
  <w:style w:type="paragraph" w:customStyle="1" w:styleId="ScheduleUntitledsubclause2">
    <w:name w:val="Schedule Untitled subclause 2"/>
    <w:basedOn w:val="Normal"/>
    <w:rsid w:val="00E5519E"/>
    <w:pPr>
      <w:numPr>
        <w:ilvl w:val="2"/>
        <w:numId w:val="29"/>
      </w:numPr>
      <w:spacing w:after="120" w:line="300" w:lineRule="atLeast"/>
      <w:jc w:val="both"/>
      <w:outlineLvl w:val="2"/>
    </w:pPr>
    <w:rPr>
      <w:rFonts w:eastAsia="Arial Unicode MS"/>
      <w:szCs w:val="20"/>
    </w:rPr>
  </w:style>
  <w:style w:type="paragraph" w:customStyle="1" w:styleId="ScheduleUntitledsubclause3">
    <w:name w:val="Schedule Untitled subclause 3"/>
    <w:basedOn w:val="Normal"/>
    <w:rsid w:val="00E5519E"/>
    <w:pPr>
      <w:numPr>
        <w:ilvl w:val="3"/>
        <w:numId w:val="29"/>
      </w:numPr>
      <w:tabs>
        <w:tab w:val="left" w:pos="2261"/>
      </w:tabs>
      <w:spacing w:after="120" w:line="300" w:lineRule="atLeast"/>
      <w:jc w:val="both"/>
      <w:outlineLvl w:val="3"/>
    </w:pPr>
    <w:rPr>
      <w:rFonts w:eastAsia="Arial Unicode MS"/>
      <w:szCs w:val="20"/>
    </w:rPr>
  </w:style>
  <w:style w:type="paragraph" w:customStyle="1" w:styleId="ScheduleUntitledsubclause4">
    <w:name w:val="Schedule Untitled subclause 4"/>
    <w:basedOn w:val="Normal"/>
    <w:rsid w:val="00E5519E"/>
    <w:pPr>
      <w:spacing w:after="120" w:line="300" w:lineRule="atLeast"/>
      <w:jc w:val="both"/>
      <w:outlineLvl w:val="4"/>
    </w:pPr>
    <w:rPr>
      <w:rFonts w:eastAsia="Arial Unicode MS"/>
      <w:szCs w:val="20"/>
    </w:rPr>
  </w:style>
  <w:style w:type="paragraph" w:customStyle="1" w:styleId="BulletListPattern1">
    <w:name w:val="Bullet List Pattern 1"/>
    <w:basedOn w:val="BulletList1"/>
    <w:qFormat/>
    <w:rsid w:val="00E5519E"/>
    <w:pPr>
      <w:shd w:val="clear" w:color="auto" w:fill="D9D9D9"/>
      <w:spacing w:after="120" w:line="240" w:lineRule="auto"/>
      <w:ind w:left="714" w:hanging="357"/>
    </w:pPr>
  </w:style>
  <w:style w:type="paragraph" w:customStyle="1" w:styleId="BulletListPattern2">
    <w:name w:val="Bullet List Pattern 2"/>
    <w:basedOn w:val="BulletList2"/>
    <w:qFormat/>
    <w:rsid w:val="00E5519E"/>
    <w:pPr>
      <w:shd w:val="clear" w:color="auto" w:fill="D9D9D9"/>
      <w:ind w:left="1077"/>
    </w:pPr>
  </w:style>
  <w:style w:type="paragraph" w:customStyle="1" w:styleId="ScheduleUntitledClause">
    <w:name w:val="Schedule Untitled Clause"/>
    <w:basedOn w:val="ScheduleTitleClause"/>
    <w:qFormat/>
    <w:rsid w:val="00E5519E"/>
    <w:pPr>
      <w:spacing w:before="120"/>
    </w:pPr>
    <w:rPr>
      <w:b w:val="0"/>
    </w:rPr>
  </w:style>
  <w:style w:type="paragraph" w:customStyle="1" w:styleId="EmptyClausePara">
    <w:name w:val="Empty Clause Para"/>
    <w:basedOn w:val="IgnoredSpacing"/>
    <w:qFormat/>
    <w:rsid w:val="00E5519E"/>
  </w:style>
  <w:style w:type="paragraph" w:styleId="ListParagraph">
    <w:name w:val="List Paragraph"/>
    <w:basedOn w:val="Normal"/>
    <w:uiPriority w:val="34"/>
    <w:qFormat/>
    <w:rsid w:val="00E5519E"/>
    <w:pPr>
      <w:ind w:left="720"/>
      <w:contextualSpacing/>
    </w:pPr>
  </w:style>
  <w:style w:type="paragraph" w:customStyle="1" w:styleId="ScheduleTitlesubclause1">
    <w:name w:val="Schedule Title subclause1"/>
    <w:basedOn w:val="ScheduleUntitledsubclause1"/>
    <w:qFormat/>
    <w:rsid w:val="00E5519E"/>
    <w:pPr>
      <w:spacing w:before="120"/>
    </w:pPr>
    <w:rPr>
      <w:b/>
    </w:rPr>
  </w:style>
  <w:style w:type="paragraph" w:customStyle="1" w:styleId="835FF0B0D5344FE4A8EE41F54AA7E17C16">
    <w:name w:val="835FF0B0D5344FE4A8EE41F54AA7E17C16"/>
    <w:rsid w:val="0016130D"/>
    <w:pPr>
      <w:spacing w:after="120"/>
    </w:pPr>
    <w:rPr>
      <w:rFonts w:ascii="Arial" w:hAnsi="Arial"/>
      <w:color w:val="000000"/>
      <w:sz w:val="24"/>
      <w:szCs w:val="24"/>
    </w:rPr>
  </w:style>
  <w:style w:type="character" w:styleId="UnresolvedMention">
    <w:name w:val="Unresolved Mention"/>
    <w:uiPriority w:val="99"/>
    <w:semiHidden/>
    <w:unhideWhenUsed/>
    <w:rsid w:val="003436D2"/>
    <w:rPr>
      <w:rFonts w:ascii="Arial" w:eastAsia="Arial" w:hAnsi="Arial" w:cs="Arial"/>
      <w:color w:val="000000"/>
      <w:shd w:val="clear" w:color="auto" w:fill="E6E6E6"/>
    </w:rPr>
  </w:style>
  <w:style w:type="paragraph" w:customStyle="1" w:styleId="SectorSpecificNoteTitle">
    <w:name w:val="Sector Specific Note Title"/>
    <w:basedOn w:val="JurisdictionDraftingnoteTitle"/>
    <w:qFormat/>
    <w:rsid w:val="00E5519E"/>
  </w:style>
  <w:style w:type="table" w:customStyle="1" w:styleId="ShadedTable1">
    <w:name w:val="Shaded Table1"/>
    <w:basedOn w:val="TableNormal"/>
    <w:uiPriority w:val="99"/>
    <w:rsid w:val="00E5519E"/>
    <w:rPr>
      <w:color w:val="000000"/>
    </w:rPr>
    <w:tblPr>
      <w:tblBorders>
        <w:top w:val="single" w:sz="4" w:space="0" w:color="auto"/>
        <w:left w:val="single" w:sz="4" w:space="0" w:color="auto"/>
        <w:bottom w:val="single" w:sz="4" w:space="0" w:color="auto"/>
        <w:right w:val="single" w:sz="4" w:space="0" w:color="auto"/>
        <w:insideH w:val="nil"/>
        <w:insideV w:val="nil"/>
      </w:tblBorders>
    </w:tblPr>
    <w:tcPr>
      <w:shd w:val="clear" w:color="auto" w:fill="EEECE1"/>
    </w:tcPr>
  </w:style>
  <w:style w:type="table" w:customStyle="1" w:styleId="TableGrid1">
    <w:name w:val="Table Grid1"/>
    <w:basedOn w:val="TableNormal"/>
    <w:next w:val="TableGrid"/>
    <w:rsid w:val="000067C3"/>
    <w:rPr>
      <w:color w:val="00000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gnoredEmptysubclause">
    <w:name w:val="Ignored Empty subclause"/>
    <w:basedOn w:val="Normal"/>
    <w:link w:val="IgnoredEmptysubclauseChar"/>
    <w:qFormat/>
    <w:rsid w:val="00E5519E"/>
  </w:style>
  <w:style w:type="character" w:customStyle="1" w:styleId="IgnoredEmptysubclauseChar">
    <w:name w:val="Ignored Empty subclause Char"/>
    <w:link w:val="IgnoredEmptysubclause"/>
    <w:rsid w:val="00E5519E"/>
    <w:rPr>
      <w:rFonts w:ascii="Arial" w:eastAsia="Arial" w:hAnsi="Arial" w:cs="Arial"/>
      <w:color w:val="000000"/>
    </w:rPr>
  </w:style>
  <w:style w:type="character" w:customStyle="1" w:styleId="coglossaryterm">
    <w:name w:val="co_glossaryterm"/>
    <w:rsid w:val="00A24952"/>
    <w:rPr>
      <w:rFonts w:ascii="Arial" w:eastAsia="Arial" w:hAnsi="Arial" w:cs="Arial"/>
      <w:color w:val="000000"/>
    </w:rPr>
  </w:style>
  <w:style w:type="character" w:customStyle="1" w:styleId="BulletList1Char">
    <w:name w:val="Bullet List 1 Char"/>
    <w:link w:val="BulletList1"/>
    <w:rsid w:val="00AB61A1"/>
    <w:rPr>
      <w:rFonts w:ascii="Arial" w:eastAsia="Arial Unicode MS" w:hAnsi="Arial" w:cs="Arial"/>
      <w:color w:val="000000"/>
      <w:sz w:val="22"/>
      <w:lang w:eastAsia="en-US"/>
    </w:rPr>
  </w:style>
  <w:style w:type="numbering" w:customStyle="1" w:styleId="ScheduleListStyle">
    <w:name w:val="ScheduleListStyle"/>
    <w:pPr>
      <w:numPr>
        <w:numId w:val="25"/>
      </w:numPr>
    </w:pPr>
  </w:style>
  <w:style w:type="numbering" w:customStyle="1" w:styleId="ClauseListStyle">
    <w:name w:val="ClauseListStyle"/>
    <w:pPr>
      <w:numPr>
        <w:numId w:val="28"/>
      </w:numPr>
    </w:pPr>
  </w:style>
  <w:style w:type="paragraph" w:styleId="TOC1">
    <w:name w:val="toc 1"/>
    <w:basedOn w:val="Normal"/>
    <w:next w:val="Normal"/>
    <w:autoRedefine/>
    <w:rsid w:val="00805BCE"/>
    <w:pPr>
      <w:spacing w:after="100" w:line="240" w:lineRule="auto"/>
    </w:pPr>
  </w:style>
  <w:style w:type="character" w:styleId="CommentReference">
    <w:name w:val="annotation reference"/>
    <w:uiPriority w:val="99"/>
    <w:semiHidden/>
    <w:unhideWhenUsed/>
    <w:rsid w:val="00E51514"/>
    <w:rPr>
      <w:rFonts w:ascii="Arial" w:eastAsia="Arial" w:hAnsi="Arial" w:cs="Arial"/>
      <w:color w:val="000000"/>
      <w:sz w:val="16"/>
      <w:szCs w:val="16"/>
    </w:rPr>
  </w:style>
  <w:style w:type="paragraph" w:styleId="CommentText">
    <w:name w:val="annotation text"/>
    <w:basedOn w:val="Normal"/>
    <w:link w:val="CommentTextChar"/>
    <w:uiPriority w:val="99"/>
    <w:unhideWhenUsed/>
    <w:rsid w:val="00E51514"/>
    <w:rPr>
      <w:sz w:val="20"/>
      <w:szCs w:val="20"/>
    </w:rPr>
  </w:style>
  <w:style w:type="character" w:customStyle="1" w:styleId="CommentTextChar">
    <w:name w:val="Comment Text Char"/>
    <w:basedOn w:val="DefaultParagraphFont"/>
    <w:link w:val="CommentText"/>
    <w:uiPriority w:val="99"/>
    <w:rsid w:val="00E51514"/>
    <w:rPr>
      <w:rFonts w:ascii="Arial" w:eastAsia="Arial" w:hAnsi="Arial" w:cs="Arial"/>
      <w:color w:val="000000"/>
    </w:rPr>
  </w:style>
  <w:style w:type="paragraph" w:styleId="CommentSubject">
    <w:name w:val="annotation subject"/>
    <w:basedOn w:val="CommentText"/>
    <w:next w:val="CommentText"/>
    <w:link w:val="CommentSubjectChar"/>
    <w:uiPriority w:val="99"/>
    <w:semiHidden/>
    <w:unhideWhenUsed/>
    <w:rsid w:val="00E51514"/>
    <w:rPr>
      <w:b/>
      <w:bCs/>
    </w:rPr>
  </w:style>
  <w:style w:type="character" w:customStyle="1" w:styleId="CommentSubjectChar">
    <w:name w:val="Comment Subject Char"/>
    <w:link w:val="CommentSubject"/>
    <w:uiPriority w:val="99"/>
    <w:semiHidden/>
    <w:rsid w:val="00E51514"/>
    <w:rPr>
      <w:rFonts w:ascii="Arial" w:eastAsia="Arial" w:hAnsi="Arial" w:cs="Arial"/>
      <w:b/>
      <w:bCs/>
      <w:color w:val="000000"/>
    </w:rPr>
  </w:style>
  <w:style w:type="character" w:customStyle="1" w:styleId="Hyperlink0">
    <w:name w:val="Hyperlink.0"/>
    <w:rsid w:val="00AC5968"/>
    <w:rPr>
      <w:rFonts w:ascii="Arial" w:eastAsia="Arial" w:hAnsi="Arial" w:cs="Arial"/>
      <w:color w:val="000000"/>
      <w:u w:color="000000"/>
    </w:rPr>
  </w:style>
  <w:style w:type="paragraph" w:customStyle="1" w:styleId="Body">
    <w:name w:val="Body"/>
    <w:rsid w:val="007D0711"/>
    <w:pPr>
      <w:pBdr>
        <w:top w:val="nil"/>
        <w:left w:val="nil"/>
        <w:bottom w:val="nil"/>
        <w:right w:val="nil"/>
        <w:between w:val="nil"/>
      </w:pBdr>
      <w:spacing w:before="60" w:after="60" w:line="240" w:lineRule="exact"/>
      <w:jc w:val="both"/>
    </w:pPr>
    <w:rPr>
      <w:rFonts w:ascii="Arial" w:eastAsia="Arial Unicode MS" w:hAnsi="Arial" w:cs="Arial Unicode MS"/>
      <w:color w:val="000000"/>
      <w:u w:color="000000"/>
      <w:lang w:val="en-GB" w:eastAsia="en-GB"/>
    </w:rPr>
  </w:style>
  <w:style w:type="numbering" w:customStyle="1" w:styleId="ImportedStyle4">
    <w:name w:val="Imported Style 4"/>
    <w:rsid w:val="007D0711"/>
    <w:pPr>
      <w:numPr>
        <w:numId w:val="30"/>
      </w:numPr>
    </w:pPr>
  </w:style>
  <w:style w:type="character" w:customStyle="1" w:styleId="None">
    <w:name w:val="None"/>
    <w:rsid w:val="007D0711"/>
  </w:style>
  <w:style w:type="character" w:customStyle="1" w:styleId="khidentifier">
    <w:name w:val="kh_identifier"/>
    <w:rsid w:val="00F94FF3"/>
  </w:style>
  <w:style w:type="character" w:customStyle="1" w:styleId="cohidesearchterm">
    <w:name w:val="co_hidesearchterm"/>
    <w:rsid w:val="00F94FF3"/>
  </w:style>
  <w:style w:type="paragraph" w:customStyle="1" w:styleId="DocID">
    <w:name w:val="DocID"/>
    <w:basedOn w:val="Footer"/>
    <w:next w:val="Footer"/>
    <w:link w:val="DocIDChar"/>
    <w:rsid w:val="003B3746"/>
    <w:pPr>
      <w:tabs>
        <w:tab w:val="clear" w:pos="4153"/>
        <w:tab w:val="clear" w:pos="8306"/>
      </w:tabs>
      <w:spacing w:after="0" w:line="240" w:lineRule="auto"/>
      <w:jc w:val="left"/>
    </w:pPr>
    <w:rPr>
      <w:rFonts w:ascii="Arial" w:hAnsi="Arial" w:cs="Arial"/>
      <w:sz w:val="16"/>
    </w:rPr>
  </w:style>
  <w:style w:type="character" w:customStyle="1" w:styleId="DocIDChar">
    <w:name w:val="DocID Char"/>
    <w:link w:val="DocID"/>
    <w:rsid w:val="003B3746"/>
    <w:rPr>
      <w:rFonts w:ascii="Arial" w:eastAsia="Arial Unicode MS" w:hAnsi="Arial" w:cs="Arial"/>
      <w:color w:val="000000"/>
      <w:sz w:val="16"/>
      <w:szCs w:val="20"/>
    </w:rPr>
  </w:style>
  <w:style w:type="numbering" w:customStyle="1" w:styleId="PartListStyle">
    <w:name w:val="PartListStyle"/>
    <w:rsid w:val="003A6466"/>
    <w:pPr>
      <w:numPr>
        <w:numId w:val="33"/>
      </w:numPr>
    </w:pPr>
  </w:style>
  <w:style w:type="paragraph" w:styleId="Revision">
    <w:name w:val="Revision"/>
    <w:hidden/>
    <w:uiPriority w:val="99"/>
    <w:semiHidden/>
    <w:rsid w:val="00145D75"/>
    <w:rPr>
      <w:rFonts w:ascii="Arial" w:eastAsia="Arial" w:hAnsi="Arial" w:cs="Arial"/>
      <w:color w:val="000000"/>
      <w:sz w:val="22"/>
      <w:szCs w:val="22"/>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1 6 " ? > < p r o p e r t i e s   x m l n s = " h t t p : / / w w w . i m a n a g e . c o m / w o r k / x m l s c h e m a " >  
     < d o c u m e n t i d > L I V E ! 2 4 8 0 1 1 6 2 . 5 < / d o c u m e n t i d >  
     < s e n d e r i d > E L L I O T T _ R < / s e n d e r i d >  
     < s e n d e r e m a i l > R E L L I O T T @ B O O D L E H A T F I E L D . C O M < / s e n d e r e m a i l >  
     < l a s t m o d i f i e d > 2 0 2 5 - 0 7 - 1 0 T 1 1 : 0 1 : 0 0 . 0 0 0 0 0 0 0 + 0 1 : 0 0 < / l a s t m o d i f i e d >  
     < d a t a b a s e > L I V E < / d a t a b a s e >  
 < / p r o p e r t i e s > 
</file>

<file path=customXml/itemProps1.xml><?xml version="1.0" encoding="utf-8"?>
<ds:datastoreItem xmlns:ds="http://schemas.openxmlformats.org/officeDocument/2006/customXml" ds:itemID="{8A8282FD-EA2C-422B-BF1E-814964AA85A8}">
  <ds:schemaRefs>
    <ds:schemaRef ds:uri="http://schemas.openxmlformats.org/officeDocument/2006/bibliography"/>
  </ds:schemaRefs>
</ds:datastoreItem>
</file>

<file path=customXml/itemProps2.xml><?xml version="1.0" encoding="utf-8"?>
<ds:datastoreItem xmlns:ds="http://schemas.openxmlformats.org/officeDocument/2006/customXml" ds:itemID="{0896F5C4-C979-4A81-AE47-24CAE87888B5}">
  <ds:schemaRefs>
    <ds:schemaRef ds:uri="http://www.imanage.com/work/xmlschema"/>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15</Pages>
  <Words>5419</Words>
  <Characters>30892</Characters>
  <Application>Microsoft Office Word</Application>
  <DocSecurity>0</DocSecurity>
  <Lines>257</Lines>
  <Paragraphs>72</Paragraphs>
  <ScaleCrop>false</ScaleCrop>
  <HeadingPairs>
    <vt:vector size="2" baseType="variant">
      <vt:variant>
        <vt:lpstr>Title</vt:lpstr>
      </vt:variant>
      <vt:variant>
        <vt:i4>1</vt:i4>
      </vt:variant>
    </vt:vector>
  </HeadingPairs>
  <TitlesOfParts>
    <vt:vector size="1" baseType="lpstr">
      <vt:lpstr/>
    </vt:vector>
  </TitlesOfParts>
  <Company>Boodle Hatfield LLP</Company>
  <LinksUpToDate>false</LinksUpToDate>
  <CharactersWithSpaces>36239</CharactersWithSpaces>
  <SharedDoc>false</SharedDoc>
  <HLinks>
    <vt:vector size="6" baseType="variant">
      <vt:variant>
        <vt:i4>3407979</vt:i4>
      </vt:variant>
      <vt:variant>
        <vt:i4>6</vt:i4>
      </vt:variant>
      <vt:variant>
        <vt:i4>0</vt:i4>
      </vt:variant>
      <vt:variant>
        <vt:i4>5</vt:i4>
      </vt:variant>
      <vt:variant>
        <vt:lpwstr/>
      </vt:variant>
      <vt:variant>
        <vt:lpwstr>a325829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Elliott</dc:creator>
  <cp:keywords/>
  <cp:lastModifiedBy>matthew carpilio</cp:lastModifiedBy>
  <cp:revision>2</cp:revision>
  <cp:lastPrinted>1900-01-01T06:00:00Z</cp:lastPrinted>
  <dcterms:created xsi:type="dcterms:W3CDTF">2025-09-16T01:57:00Z</dcterms:created>
  <dcterms:modified xsi:type="dcterms:W3CDTF">2025-09-16T01:57:00Z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US_DocIDString">
    <vt:lpwstr>24801162.v5\602426\7</vt:lpwstr>
  </property>
  <property fmtid="{D5CDD505-2E9C-101B-9397-08002B2CF9AE}" pid="3" name="CUS_DocIDChunk0">
    <vt:lpwstr>24801162.v5\602426\7</vt:lpwstr>
  </property>
  <property fmtid="{D5CDD505-2E9C-101B-9397-08002B2CF9AE}" pid="4" name="CUS_DocIDActiveBits">
    <vt:lpwstr>491520</vt:lpwstr>
  </property>
  <property fmtid="{D5CDD505-2E9C-101B-9397-08002B2CF9AE}" pid="5" name="CUS_DocIDLocation">
    <vt:lpwstr>EVERY_PAGE</vt:lpwstr>
  </property>
  <property fmtid="{D5CDD505-2E9C-101B-9397-08002B2CF9AE}" pid="6" name="CUS_DocIDReference">
    <vt:lpwstr>everyPage</vt:lpwstr>
  </property>
</Properties>
</file>